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51" w:rsidRDefault="003C5051" w:rsidP="003C50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F71">
        <w:rPr>
          <w:rFonts w:ascii="Times New Roman" w:hAnsi="Times New Roman" w:cs="Times New Roman"/>
          <w:b/>
          <w:sz w:val="28"/>
          <w:szCs w:val="28"/>
        </w:rPr>
        <w:t>Особое мнение</w:t>
      </w:r>
      <w:r w:rsidR="003E5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051" w:rsidRPr="00D729EF" w:rsidRDefault="003C5051" w:rsidP="003C5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 Общественного совета при Министерстве труда и социальной защиты Российской Федерации Москвиной М.В. по проекту </w:t>
      </w:r>
      <w:r w:rsidR="003E5F3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729EF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29EF">
        <w:rPr>
          <w:rFonts w:ascii="Times New Roman" w:hAnsi="Times New Roman" w:cs="Times New Roman"/>
          <w:sz w:val="28"/>
          <w:szCs w:val="28"/>
        </w:rPr>
        <w:t>О</w:t>
      </w:r>
      <w:r w:rsidR="00B119CC" w:rsidRPr="00B119CC">
        <w:rPr>
          <w:rFonts w:ascii="Times New Roman" w:hAnsi="Times New Roman" w:cs="Times New Roman"/>
          <w:sz w:val="28"/>
          <w:szCs w:val="28"/>
        </w:rPr>
        <w:t xml:space="preserve"> </w:t>
      </w:r>
      <w:r w:rsidRPr="00D729EF">
        <w:rPr>
          <w:rFonts w:ascii="Times New Roman" w:hAnsi="Times New Roman" w:cs="Times New Roman"/>
          <w:sz w:val="28"/>
          <w:szCs w:val="28"/>
        </w:rPr>
        <w:t xml:space="preserve">внесении изменений в Трудовой кодекс Российской Федерации </w:t>
      </w:r>
    </w:p>
    <w:p w:rsidR="003C5051" w:rsidRPr="004C0B90" w:rsidRDefault="003C5051" w:rsidP="003C5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9EF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 по вопросам оценки квалификации работников</w:t>
      </w:r>
      <w:r w:rsidRPr="004C0B90">
        <w:rPr>
          <w:rFonts w:ascii="Times New Roman" w:hAnsi="Times New Roman" w:cs="Times New Roman"/>
          <w:sz w:val="28"/>
          <w:szCs w:val="28"/>
        </w:rPr>
        <w:t>»</w:t>
      </w:r>
      <w:r w:rsidR="004C0B90" w:rsidRPr="004C0B90">
        <w:rPr>
          <w:rFonts w:ascii="Times New Roman" w:hAnsi="Times New Roman" w:cs="Times New Roman"/>
          <w:sz w:val="28"/>
          <w:szCs w:val="28"/>
        </w:rPr>
        <w:t xml:space="preserve"> (вопрос </w:t>
      </w:r>
      <w:r w:rsidR="004C0B90" w:rsidRPr="004C0B9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C0B90" w:rsidRPr="004C0B90">
        <w:rPr>
          <w:rFonts w:ascii="Times New Roman" w:hAnsi="Times New Roman" w:cs="Times New Roman"/>
          <w:sz w:val="28"/>
          <w:szCs w:val="28"/>
        </w:rPr>
        <w:t xml:space="preserve"> текущего протокола)</w:t>
      </w:r>
    </w:p>
    <w:p w:rsidR="003C5051" w:rsidRDefault="003C5051" w:rsidP="003C505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C5051" w:rsidRDefault="003C5051" w:rsidP="003C50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решение </w:t>
      </w:r>
      <w:r w:rsidR="001561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по указанному вопросу сформулировать следующим образом:</w:t>
      </w:r>
    </w:p>
    <w:p w:rsidR="003C5051" w:rsidRDefault="003C5051" w:rsidP="003C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A8">
        <w:rPr>
          <w:rFonts w:ascii="Times New Roman" w:hAnsi="Times New Roman" w:cs="Times New Roman"/>
          <w:b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информацию Масловой М.С. о проекте </w:t>
      </w:r>
      <w:r w:rsidRPr="00D729EF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29EF">
        <w:rPr>
          <w:rFonts w:ascii="Times New Roman" w:hAnsi="Times New Roman" w:cs="Times New Roman"/>
          <w:sz w:val="28"/>
          <w:szCs w:val="28"/>
        </w:rPr>
        <w:t>Овнесении</w:t>
      </w:r>
      <w:proofErr w:type="spellEnd"/>
      <w:r w:rsidRPr="00D729EF">
        <w:rPr>
          <w:rFonts w:ascii="Times New Roman" w:hAnsi="Times New Roman" w:cs="Times New Roman"/>
          <w:sz w:val="28"/>
          <w:szCs w:val="28"/>
        </w:rPr>
        <w:t xml:space="preserve"> изменений в Трудо</w:t>
      </w:r>
      <w:r>
        <w:rPr>
          <w:rFonts w:ascii="Times New Roman" w:hAnsi="Times New Roman" w:cs="Times New Roman"/>
          <w:sz w:val="28"/>
          <w:szCs w:val="28"/>
        </w:rPr>
        <w:t xml:space="preserve">вой кодекс Российской Федерации  и </w:t>
      </w:r>
      <w:r w:rsidRPr="00D729EF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 по вопросам оценки квалификации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C5051" w:rsidRDefault="003C5051" w:rsidP="003C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051" w:rsidRDefault="003C5051" w:rsidP="003C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A8">
        <w:rPr>
          <w:rFonts w:ascii="Times New Roman" w:hAnsi="Times New Roman" w:cs="Times New Roman"/>
          <w:b/>
          <w:sz w:val="28"/>
          <w:szCs w:val="28"/>
        </w:rPr>
        <w:t>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над проектом </w:t>
      </w:r>
      <w:r w:rsidRPr="00D729EF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29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9EF">
        <w:rPr>
          <w:rFonts w:ascii="Times New Roman" w:hAnsi="Times New Roman" w:cs="Times New Roman"/>
          <w:sz w:val="28"/>
          <w:szCs w:val="28"/>
        </w:rPr>
        <w:t>внесении изменений в Трудо</w:t>
      </w:r>
      <w:r>
        <w:rPr>
          <w:rFonts w:ascii="Times New Roman" w:hAnsi="Times New Roman" w:cs="Times New Roman"/>
          <w:sz w:val="28"/>
          <w:szCs w:val="28"/>
        </w:rPr>
        <w:t xml:space="preserve">вой кодекс Российской Федерации </w:t>
      </w:r>
      <w:r w:rsidRPr="00D729EF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 по вопросам оценки квалификации работников</w:t>
      </w:r>
      <w:r>
        <w:rPr>
          <w:rFonts w:ascii="Times New Roman" w:hAnsi="Times New Roman" w:cs="Times New Roman"/>
          <w:sz w:val="28"/>
          <w:szCs w:val="28"/>
        </w:rPr>
        <w:t>»с учетом состоявшегося обсуждения.</w:t>
      </w:r>
    </w:p>
    <w:p w:rsidR="003C5051" w:rsidRDefault="003C5051" w:rsidP="003C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051" w:rsidRDefault="003C5051" w:rsidP="003C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предложение вызвано наличием </w:t>
      </w:r>
      <w:r w:rsidR="004C0B90">
        <w:rPr>
          <w:rFonts w:ascii="Times New Roman" w:hAnsi="Times New Roman" w:cs="Times New Roman"/>
          <w:sz w:val="28"/>
          <w:szCs w:val="28"/>
        </w:rPr>
        <w:t xml:space="preserve">указанных ниже </w:t>
      </w:r>
      <w:r>
        <w:rPr>
          <w:rFonts w:ascii="Times New Roman" w:hAnsi="Times New Roman" w:cs="Times New Roman"/>
          <w:sz w:val="28"/>
          <w:szCs w:val="28"/>
        </w:rPr>
        <w:t>существенных замечаний и дополнений (корректировок) к тексту законопроекта</w:t>
      </w:r>
      <w:r w:rsidR="004C0B90">
        <w:rPr>
          <w:rFonts w:ascii="Times New Roman" w:hAnsi="Times New Roman" w:cs="Times New Roman"/>
          <w:sz w:val="28"/>
          <w:szCs w:val="28"/>
        </w:rPr>
        <w:t xml:space="preserve"> (а также  предложений,  отраженных в приложении № 2 к настоящему протоколу)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5051" w:rsidRPr="00D729EF" w:rsidRDefault="003C5051" w:rsidP="003C5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051" w:rsidRPr="00D729EF" w:rsidRDefault="003C5051" w:rsidP="003C5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то, что м</w:t>
      </w:r>
      <w:r w:rsidRPr="00D729EF">
        <w:rPr>
          <w:rFonts w:ascii="Times New Roman" w:hAnsi="Times New Roman" w:cs="Times New Roman"/>
          <w:sz w:val="28"/>
          <w:szCs w:val="28"/>
        </w:rPr>
        <w:t>еханизм организации сертификации квалификаций не учитывает складывающейся практики, которая формируется после создания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D729E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9EF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квалификациям, который инициирует создание  советов по профессиональным квалификациям, наделяя их полномочиями отдельные организации. При этом такие организации могут быть как объединениями работодателей, так и иными </w:t>
      </w:r>
      <w:proofErr w:type="spellStart"/>
      <w:r w:rsidRPr="00D729EF">
        <w:rPr>
          <w:rFonts w:ascii="Times New Roman" w:hAnsi="Times New Roman" w:cs="Times New Roman"/>
          <w:sz w:val="28"/>
          <w:szCs w:val="28"/>
        </w:rPr>
        <w:t>бизнес-организациями</w:t>
      </w:r>
      <w:proofErr w:type="spellEnd"/>
      <w:r w:rsidRPr="00D729EF">
        <w:rPr>
          <w:rFonts w:ascii="Times New Roman" w:hAnsi="Times New Roman" w:cs="Times New Roman"/>
          <w:sz w:val="28"/>
          <w:szCs w:val="28"/>
        </w:rPr>
        <w:t>. Так, Нац</w:t>
      </w:r>
      <w:r>
        <w:rPr>
          <w:rFonts w:ascii="Times New Roman" w:hAnsi="Times New Roman" w:cs="Times New Roman"/>
          <w:sz w:val="28"/>
          <w:szCs w:val="28"/>
        </w:rPr>
        <w:t xml:space="preserve">иональным </w:t>
      </w:r>
      <w:r w:rsidRPr="00D729EF">
        <w:rPr>
          <w:rFonts w:ascii="Times New Roman" w:hAnsi="Times New Roman" w:cs="Times New Roman"/>
          <w:sz w:val="28"/>
          <w:szCs w:val="28"/>
        </w:rPr>
        <w:t>советом в июле 2014 года были одобрены 6 советов по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ессиональным </w:t>
      </w:r>
      <w:r w:rsidRPr="00D729EF">
        <w:rPr>
          <w:rFonts w:ascii="Times New Roman" w:hAnsi="Times New Roman" w:cs="Times New Roman"/>
          <w:sz w:val="28"/>
          <w:szCs w:val="28"/>
        </w:rPr>
        <w:t xml:space="preserve">квалификациям, в частности, на финансовых рынках, в области сварки, </w:t>
      </w:r>
      <w:proofErr w:type="spellStart"/>
      <w:r w:rsidRPr="00D729EF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D729EF">
        <w:rPr>
          <w:rFonts w:ascii="Times New Roman" w:hAnsi="Times New Roman" w:cs="Times New Roman"/>
          <w:sz w:val="28"/>
          <w:szCs w:val="28"/>
        </w:rPr>
        <w:t xml:space="preserve">, ЖКХ, в строительстве и индустрии гостеприимства. Из них лишь в двух случаях советы созданы на базе объединений работодателей. </w:t>
      </w:r>
      <w:r>
        <w:rPr>
          <w:rFonts w:ascii="Times New Roman" w:hAnsi="Times New Roman" w:cs="Times New Roman"/>
          <w:sz w:val="28"/>
          <w:szCs w:val="28"/>
        </w:rPr>
        <w:t xml:space="preserve">24 сентября 2014 года </w:t>
      </w:r>
      <w:r w:rsidRPr="00D729EF">
        <w:rPr>
          <w:rFonts w:ascii="Times New Roman" w:hAnsi="Times New Roman" w:cs="Times New Roman"/>
          <w:sz w:val="28"/>
          <w:szCs w:val="28"/>
        </w:rPr>
        <w:t>Нац</w:t>
      </w:r>
      <w:r>
        <w:rPr>
          <w:rFonts w:ascii="Times New Roman" w:hAnsi="Times New Roman" w:cs="Times New Roman"/>
          <w:sz w:val="28"/>
          <w:szCs w:val="28"/>
        </w:rPr>
        <w:t xml:space="preserve">иональным </w:t>
      </w:r>
      <w:r w:rsidRPr="00D729EF">
        <w:rPr>
          <w:rFonts w:ascii="Times New Roman" w:hAnsi="Times New Roman" w:cs="Times New Roman"/>
          <w:sz w:val="28"/>
          <w:szCs w:val="28"/>
        </w:rPr>
        <w:t>советом рассмотрены и одобрен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729EF">
        <w:rPr>
          <w:rFonts w:ascii="Times New Roman" w:hAnsi="Times New Roman" w:cs="Times New Roman"/>
          <w:sz w:val="28"/>
          <w:szCs w:val="28"/>
        </w:rPr>
        <w:t xml:space="preserve"> еще 4 совета по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ессиональным </w:t>
      </w:r>
      <w:r w:rsidRPr="00D729EF">
        <w:rPr>
          <w:rFonts w:ascii="Times New Roman" w:hAnsi="Times New Roman" w:cs="Times New Roman"/>
          <w:sz w:val="28"/>
          <w:szCs w:val="28"/>
        </w:rPr>
        <w:t xml:space="preserve">квалификациям: на железнодорожном транспорте, в области информационных технологий, в лифтовой отрасли и в здравоохранении. И опять только </w:t>
      </w:r>
      <w:r w:rsidRPr="00D729EF">
        <w:rPr>
          <w:rFonts w:ascii="Times New Roman" w:hAnsi="Times New Roman" w:cs="Times New Roman"/>
          <w:sz w:val="28"/>
          <w:szCs w:val="28"/>
        </w:rPr>
        <w:lastRenderedPageBreak/>
        <w:t xml:space="preserve">в двух случаях из четырех базовой организацией являются объединения работодателей. </w:t>
      </w:r>
    </w:p>
    <w:p w:rsidR="003C5051" w:rsidRPr="004C0B90" w:rsidRDefault="003C5051" w:rsidP="003C5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0B90">
        <w:rPr>
          <w:rFonts w:ascii="Times New Roman" w:hAnsi="Times New Roman" w:cs="Times New Roman"/>
          <w:sz w:val="28"/>
          <w:szCs w:val="28"/>
        </w:rPr>
        <w:t xml:space="preserve">Для решения указанного в предыдущем пункте вопроса необходимо предусмотреть в законопроекте роль Национального совета при Президенте Российской Федерации по профессиональным квалификациям, а также </w:t>
      </w:r>
      <w:bookmarkStart w:id="0" w:name="_GoBack"/>
      <w:bookmarkEnd w:id="0"/>
      <w:r w:rsidRPr="004C0B90">
        <w:rPr>
          <w:rFonts w:ascii="Times New Roman" w:hAnsi="Times New Roman" w:cs="Times New Roman"/>
          <w:sz w:val="28"/>
          <w:szCs w:val="28"/>
        </w:rPr>
        <w:t xml:space="preserve"> функции создаваемых советов по профессиональным квалификациям в качестве организатора системы сертификации квалификаций, тем более что это – одна из пяти основных функций таких советов наряду с обязанностью осуществлять мониторинг рынка труда и появления новых профессий в соответствующем секторе, организацией и координацией разработки и актуализации профессиональных стандартов, разработки отраслевых рамок квалификаций, в рассмотрении образовательных стандартов профессионального образования, участия в обновлении и профессионально-общественной аккредитации программ профессионального образования и обучения.</w:t>
      </w:r>
    </w:p>
    <w:p w:rsidR="003C5051" w:rsidRDefault="003C5051" w:rsidP="003C5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вернуться к варианту самостоятельного закона «О независимой оценке квалификации» и отдельным поправкам к действующим законам, поскольку это – сфера сопряжения интересов рынка труда и системы образования, а поправки в ТК ее существенно ограничивают.</w:t>
      </w:r>
    </w:p>
    <w:p w:rsidR="003C5051" w:rsidRDefault="003C5051" w:rsidP="003C50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051" w:rsidRDefault="003C5051" w:rsidP="003C50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051" w:rsidRPr="00D729EF" w:rsidRDefault="003C5051" w:rsidP="003C5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Совета                                                                               М.В.Москвина</w:t>
      </w:r>
    </w:p>
    <w:p w:rsidR="000D696C" w:rsidRDefault="000D696C"/>
    <w:sectPr w:rsidR="000D696C" w:rsidSect="003C5051">
      <w:pgSz w:w="11906" w:h="16838"/>
      <w:pgMar w:top="851" w:right="851" w:bottom="1191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67C8"/>
    <w:multiLevelType w:val="hybridMultilevel"/>
    <w:tmpl w:val="9AFC20CE"/>
    <w:lvl w:ilvl="0" w:tplc="DC5C4F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5051"/>
    <w:rsid w:val="000D696C"/>
    <w:rsid w:val="00156181"/>
    <w:rsid w:val="002A6B25"/>
    <w:rsid w:val="003C5051"/>
    <w:rsid w:val="003E5F3D"/>
    <w:rsid w:val="004C0B90"/>
    <w:rsid w:val="00562FBB"/>
    <w:rsid w:val="00820072"/>
    <w:rsid w:val="00B1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VoroninFI</dc:creator>
  <cp:keywords/>
  <dc:description/>
  <cp:lastModifiedBy>VoroninFI</cp:lastModifiedBy>
  <cp:revision>6</cp:revision>
  <dcterms:created xsi:type="dcterms:W3CDTF">2014-10-03T15:48:00Z</dcterms:created>
  <dcterms:modified xsi:type="dcterms:W3CDTF">2014-10-10T13:08:00Z</dcterms:modified>
</cp:coreProperties>
</file>