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1F4" w:rsidRDefault="008B1C7A">
      <w:pPr>
        <w:spacing w:after="120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ОБЩЕСТВЕННЫЙ СОВЕТ</w:t>
      </w:r>
    </w:p>
    <w:p w:rsidR="00BE71F4" w:rsidRDefault="008B1C7A">
      <w:pPr>
        <w:spacing w:after="0" w:line="240" w:lineRule="auto"/>
        <w:jc w:val="center"/>
        <w:outlineLvl w:val="0"/>
        <w:rPr>
          <w:rFonts w:ascii="Times New Roman" w:hAnsi="Times New Roman"/>
          <w:b/>
          <w:spacing w:val="-5"/>
        </w:rPr>
      </w:pPr>
      <w:r>
        <w:rPr>
          <w:rFonts w:ascii="Times New Roman" w:hAnsi="Times New Roman"/>
          <w:b/>
          <w:spacing w:val="-3"/>
        </w:rPr>
        <w:t xml:space="preserve">ПРИ МИНИСТЕРСТВЕ </w:t>
      </w:r>
      <w:r>
        <w:rPr>
          <w:rFonts w:ascii="Times New Roman" w:hAnsi="Times New Roman"/>
          <w:b/>
          <w:spacing w:val="-10"/>
        </w:rPr>
        <w:t xml:space="preserve">ТРУДА И СОЦИАЛЬНОЙ ЗАЩИТЫ </w:t>
      </w:r>
      <w:r>
        <w:rPr>
          <w:rFonts w:ascii="Times New Roman" w:hAnsi="Times New Roman"/>
          <w:b/>
          <w:spacing w:val="-5"/>
        </w:rPr>
        <w:t>РОССИЙСКОЙ ФЕДЕРАЦИИ</w:t>
      </w:r>
    </w:p>
    <w:p w:rsidR="00BE71F4" w:rsidRDefault="008B1C7A">
      <w:pPr>
        <w:jc w:val="center"/>
        <w:rPr>
          <w:rFonts w:ascii="Times New Roman" w:hAnsi="Times New Roman"/>
          <w:b/>
          <w:spacing w:val="-10"/>
          <w:sz w:val="24"/>
        </w:rPr>
      </w:pPr>
      <w:r>
        <w:rPr>
          <w:rFonts w:ascii="Times New Roman" w:hAnsi="Times New Roman"/>
          <w:b/>
          <w:spacing w:val="-10"/>
          <w:sz w:val="24"/>
        </w:rPr>
        <w:t>_____________________________________________________________________________________</w:t>
      </w:r>
    </w:p>
    <w:p w:rsidR="00BE71F4" w:rsidRDefault="008B1C7A">
      <w:pPr>
        <w:spacing w:after="0"/>
        <w:jc w:val="center"/>
        <w:outlineLvl w:val="0"/>
        <w:rPr>
          <w:rFonts w:ascii="Times New Roman" w:hAnsi="Times New Roman"/>
          <w:b/>
          <w:spacing w:val="-10"/>
          <w:sz w:val="28"/>
        </w:rPr>
      </w:pPr>
      <w:r>
        <w:rPr>
          <w:rFonts w:ascii="Times New Roman" w:hAnsi="Times New Roman"/>
          <w:b/>
          <w:spacing w:val="-10"/>
          <w:sz w:val="28"/>
        </w:rPr>
        <w:t>ПРОТОКОЛ</w:t>
      </w:r>
    </w:p>
    <w:p w:rsidR="00BE71F4" w:rsidRDefault="008B1C7A">
      <w:pPr>
        <w:spacing w:after="0" w:line="36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заседания Общественного совета </w:t>
      </w:r>
    </w:p>
    <w:p w:rsidR="00BE71F4" w:rsidRDefault="008B1C7A">
      <w:pPr>
        <w:spacing w:after="0" w:line="36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Министерстве труда и социальной защиты Российской Федерации </w:t>
      </w:r>
    </w:p>
    <w:p w:rsidR="00BE71F4" w:rsidRDefault="008B1C7A">
      <w:pPr>
        <w:spacing w:after="0" w:line="36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4-го созыва</w:t>
      </w:r>
    </w:p>
    <w:p w:rsidR="00BE71F4" w:rsidRDefault="008B1C7A">
      <w:pPr>
        <w:spacing w:after="0" w:line="360" w:lineRule="exact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от 30 июня 2026 года № 3</w:t>
      </w:r>
    </w:p>
    <w:p w:rsidR="00BE71F4" w:rsidRDefault="00BE71F4">
      <w:pPr>
        <w:spacing w:after="0" w:line="360" w:lineRule="exact"/>
        <w:jc w:val="center"/>
        <w:rPr>
          <w:rFonts w:ascii="Times New Roman" w:hAnsi="Times New Roman"/>
          <w:sz w:val="28"/>
          <w:u w:val="single"/>
        </w:rPr>
      </w:pPr>
    </w:p>
    <w:p w:rsidR="00BE71F4" w:rsidRDefault="008B1C7A">
      <w:pPr>
        <w:spacing w:after="0" w:line="36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ПРЕДСЕДАТЕЛЬСТВОВАЛ</w:t>
      </w:r>
    </w:p>
    <w:p w:rsidR="00BE71F4" w:rsidRDefault="008B1C7A">
      <w:pPr>
        <w:spacing w:after="0" w:line="36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К.В. Абрамов</w:t>
      </w:r>
    </w:p>
    <w:p w:rsidR="00BE71F4" w:rsidRDefault="008B1C7A">
      <w:pPr>
        <w:spacing w:after="0" w:line="360" w:lineRule="exact"/>
        <w:outlineLvl w:val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Присутствовали</w:t>
      </w:r>
    </w:p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4253"/>
        <w:gridCol w:w="425"/>
        <w:gridCol w:w="5954"/>
      </w:tblGrid>
      <w:tr w:rsidR="00BE71F4">
        <w:trPr>
          <w:trHeight w:val="287"/>
        </w:trPr>
        <w:tc>
          <w:tcPr>
            <w:tcW w:w="4253" w:type="dxa"/>
            <w:shd w:val="clear" w:color="auto" w:fill="auto"/>
          </w:tcPr>
          <w:p w:rsidR="00BE71F4" w:rsidRDefault="00BE71F4">
            <w:pPr>
              <w:spacing w:after="0" w:line="36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E71F4" w:rsidRDefault="00BE71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BE71F4" w:rsidRDefault="00BE71F4">
            <w:pPr>
              <w:spacing w:after="0" w:line="360" w:lineRule="exact"/>
              <w:rPr>
                <w:rFonts w:ascii="Times New Roman" w:hAnsi="Times New Roman"/>
                <w:sz w:val="28"/>
              </w:rPr>
            </w:pPr>
          </w:p>
        </w:tc>
      </w:tr>
      <w:tr w:rsidR="00BE71F4">
        <w:trPr>
          <w:trHeight w:val="1164"/>
        </w:trPr>
        <w:tc>
          <w:tcPr>
            <w:tcW w:w="4253" w:type="dxa"/>
            <w:shd w:val="clear" w:color="auto" w:fill="auto"/>
          </w:tcPr>
          <w:p w:rsidR="00BE71F4" w:rsidRDefault="008B1C7A">
            <w:pPr>
              <w:spacing w:after="0"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Представители Министерства труда и социальной защиты Российской Федерации</w:t>
            </w:r>
          </w:p>
          <w:p w:rsidR="00BE71F4" w:rsidRDefault="00BE71F4">
            <w:pPr>
              <w:spacing w:after="0" w:line="36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E71F4" w:rsidRDefault="008B1C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BE71F4" w:rsidRDefault="008B1C7A">
            <w:pPr>
              <w:spacing w:after="0" w:line="36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А.Н. Пудов, П.В. Прохоров, Д.А. Шамгунов, И.В. Мартынова, С.А. Терентьев, Е.А. Гузанов, Е.Н. Яговкина                             </w:t>
            </w:r>
          </w:p>
          <w:p w:rsidR="00BE71F4" w:rsidRDefault="00BE71F4">
            <w:pPr>
              <w:spacing w:after="0" w:line="360" w:lineRule="exact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BE71F4">
        <w:trPr>
          <w:trHeight w:val="1164"/>
        </w:trPr>
        <w:tc>
          <w:tcPr>
            <w:tcW w:w="4253" w:type="dxa"/>
            <w:shd w:val="clear" w:color="auto" w:fill="auto"/>
          </w:tcPr>
          <w:p w:rsidR="00BE71F4" w:rsidRDefault="008B1C7A">
            <w:pPr>
              <w:spacing w:after="0"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Представители Федеральной службы по труду и занятости</w:t>
            </w:r>
          </w:p>
        </w:tc>
        <w:tc>
          <w:tcPr>
            <w:tcW w:w="425" w:type="dxa"/>
            <w:shd w:val="clear" w:color="auto" w:fill="auto"/>
          </w:tcPr>
          <w:p w:rsidR="00BE71F4" w:rsidRDefault="008B1C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BE71F4" w:rsidRDefault="008B1C7A">
            <w:pPr>
              <w:spacing w:after="0" w:line="36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И.Ю. Зубкова, К.А. Азарова</w:t>
            </w:r>
          </w:p>
        </w:tc>
      </w:tr>
      <w:tr w:rsidR="00BE71F4">
        <w:trPr>
          <w:trHeight w:val="4386"/>
        </w:trPr>
        <w:tc>
          <w:tcPr>
            <w:tcW w:w="4253" w:type="dxa"/>
            <w:shd w:val="clear" w:color="auto" w:fill="auto"/>
          </w:tcPr>
          <w:p w:rsidR="00BE71F4" w:rsidRDefault="008B1C7A">
            <w:pPr>
              <w:spacing w:after="0"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BE71F4" w:rsidRDefault="00BE71F4">
            <w:pPr>
              <w:spacing w:after="0" w:line="360" w:lineRule="exact"/>
              <w:rPr>
                <w:rFonts w:ascii="Times New Roman" w:hAnsi="Times New Roman"/>
                <w:sz w:val="28"/>
              </w:rPr>
            </w:pPr>
          </w:p>
          <w:p w:rsidR="00BE71F4" w:rsidRDefault="00BE71F4">
            <w:pPr>
              <w:spacing w:after="0" w:line="360" w:lineRule="exact"/>
              <w:rPr>
                <w:rFonts w:ascii="Times New Roman" w:hAnsi="Times New Roman"/>
                <w:sz w:val="28"/>
              </w:rPr>
            </w:pPr>
          </w:p>
          <w:p w:rsidR="00BE71F4" w:rsidRDefault="00BE71F4">
            <w:pPr>
              <w:spacing w:after="0" w:line="36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E71F4" w:rsidRDefault="008B1C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BE71F4" w:rsidRDefault="008B1C7A">
            <w:pPr>
              <w:spacing w:after="0" w:line="360" w:lineRule="exact"/>
              <w:ind w:firstLine="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Очно</w:t>
            </w:r>
            <w:r>
              <w:rPr>
                <w:rFonts w:ascii="Times New Roman" w:hAnsi="Times New Roman"/>
                <w:sz w:val="28"/>
              </w:rPr>
              <w:t xml:space="preserve">: К.В. Абрамов, В.В.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Рязанский, 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      Д.М. </w:t>
            </w:r>
            <w:proofErr w:type="spellStart"/>
            <w:r>
              <w:rPr>
                <w:rFonts w:ascii="Times New Roman" w:hAnsi="Times New Roman"/>
                <w:sz w:val="28"/>
              </w:rPr>
              <w:t>Кришталь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М.В. Москвина, Д.А. </w:t>
            </w:r>
            <w:proofErr w:type="spellStart"/>
            <w:r>
              <w:rPr>
                <w:rFonts w:ascii="Times New Roman" w:hAnsi="Times New Roman"/>
                <w:sz w:val="28"/>
              </w:rPr>
              <w:t>Василец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Е.А. </w:t>
            </w:r>
            <w:proofErr w:type="spellStart"/>
            <w:r>
              <w:rPr>
                <w:rFonts w:ascii="Times New Roman" w:hAnsi="Times New Roman"/>
                <w:sz w:val="28"/>
              </w:rPr>
              <w:t>Гречкина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И.В. Ермолина,  Н.С. Климова, Н.В. </w:t>
            </w:r>
            <w:proofErr w:type="spellStart"/>
            <w:r>
              <w:rPr>
                <w:rFonts w:ascii="Times New Roman" w:hAnsi="Times New Roman"/>
                <w:sz w:val="28"/>
              </w:rPr>
              <w:t>Ласкина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Л.А. </w:t>
            </w:r>
            <w:proofErr w:type="spellStart"/>
            <w:r>
              <w:rPr>
                <w:rFonts w:ascii="Times New Roman" w:hAnsi="Times New Roman"/>
                <w:sz w:val="28"/>
              </w:rPr>
              <w:t>Маляревская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                       М.Ю. Масленникова, С.О. Песков, </w:t>
            </w:r>
          </w:p>
          <w:p w:rsidR="00BE71F4" w:rsidRDefault="008B1C7A">
            <w:pPr>
              <w:spacing w:after="0" w:line="360" w:lineRule="exact"/>
              <w:ind w:firstLine="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С.Н. Судаков, Б.А. </w:t>
            </w:r>
            <w:proofErr w:type="spellStart"/>
            <w:r>
              <w:rPr>
                <w:rFonts w:ascii="Times New Roman" w:hAnsi="Times New Roman"/>
                <w:sz w:val="28"/>
              </w:rPr>
              <w:t>Федосимов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Е.В. Чеканов </w:t>
            </w:r>
          </w:p>
          <w:p w:rsidR="00BE71F4" w:rsidRDefault="008B1C7A">
            <w:pPr>
              <w:spacing w:after="0" w:line="360" w:lineRule="exact"/>
              <w:ind w:firstLine="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ВКС:</w:t>
            </w:r>
            <w:r>
              <w:rPr>
                <w:rFonts w:ascii="Times New Roman" w:hAnsi="Times New Roman"/>
                <w:sz w:val="28"/>
              </w:rPr>
              <w:t xml:space="preserve"> Л.Н. </w:t>
            </w:r>
            <w:proofErr w:type="spellStart"/>
            <w:r>
              <w:rPr>
                <w:rFonts w:ascii="Times New Roman" w:hAnsi="Times New Roman"/>
                <w:sz w:val="28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А.А.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Бережнов, 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       Е.Б. Береговая, К.В. </w:t>
            </w:r>
            <w:proofErr w:type="spellStart"/>
            <w:r>
              <w:rPr>
                <w:rFonts w:ascii="Times New Roman" w:hAnsi="Times New Roman"/>
                <w:sz w:val="28"/>
              </w:rPr>
              <w:t>Мирейский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:rsidR="00BE71F4" w:rsidRDefault="008B1C7A">
            <w:pPr>
              <w:spacing w:after="0" w:line="360" w:lineRule="exact"/>
              <w:ind w:firstLine="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8"/>
              </w:rPr>
              <w:t>Коротеева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А.К. Дорофеев, </w:t>
            </w:r>
          </w:p>
          <w:p w:rsidR="00BE71F4" w:rsidRDefault="008B1C7A">
            <w:pPr>
              <w:spacing w:after="0" w:line="360" w:lineRule="exact"/>
              <w:ind w:firstLine="6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sz w:val="28"/>
              </w:rPr>
              <w:t>Каграманян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С.С. Коваль, О.В.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Рысев, 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А.М. </w:t>
            </w:r>
            <w:proofErr w:type="spellStart"/>
            <w:r>
              <w:rPr>
                <w:rFonts w:ascii="Times New Roman" w:hAnsi="Times New Roman"/>
                <w:sz w:val="28"/>
              </w:rPr>
              <w:t>Спивак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sz w:val="28"/>
              </w:rPr>
              <w:t>Тюменев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Н.В. Ушакова, Е.Н. </w:t>
            </w:r>
            <w:proofErr w:type="spellStart"/>
            <w:r>
              <w:rPr>
                <w:rFonts w:ascii="Times New Roman" w:hAnsi="Times New Roman"/>
                <w:sz w:val="28"/>
              </w:rPr>
              <w:t>Фрыгина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С.В. Щеглов                                                               </w:t>
            </w:r>
          </w:p>
          <w:p w:rsidR="00BE71F4" w:rsidRDefault="00BE71F4">
            <w:pPr>
              <w:spacing w:after="0" w:line="360" w:lineRule="exact"/>
              <w:ind w:firstLine="6"/>
              <w:jc w:val="left"/>
              <w:rPr>
                <w:rFonts w:ascii="Times New Roman" w:hAnsi="Times New Roman"/>
                <w:sz w:val="28"/>
              </w:rPr>
            </w:pPr>
          </w:p>
        </w:tc>
      </w:tr>
      <w:tr w:rsidR="00BE71F4">
        <w:trPr>
          <w:trHeight w:val="1208"/>
        </w:trPr>
        <w:tc>
          <w:tcPr>
            <w:tcW w:w="4253" w:type="dxa"/>
            <w:shd w:val="clear" w:color="auto" w:fill="auto"/>
          </w:tcPr>
          <w:p w:rsidR="00BE71F4" w:rsidRDefault="008B1C7A">
            <w:pPr>
              <w:spacing w:after="0"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Общественного совета при Федеральной службе по труду и занятости</w:t>
            </w:r>
          </w:p>
          <w:p w:rsidR="00BE71F4" w:rsidRDefault="00BE71F4">
            <w:pPr>
              <w:spacing w:after="0" w:line="360" w:lineRule="exact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E71F4" w:rsidRDefault="008B1C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BE71F4" w:rsidRDefault="008B1C7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Ю.С. Друзенко, М.В. Ерофеев, И.Г.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Карелина, 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      В.Л. Кузнецов, С.Г. Некрасов </w:t>
            </w:r>
          </w:p>
          <w:p w:rsidR="00BE71F4" w:rsidRDefault="008B1C7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А.Н.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Репников</w:t>
            </w:r>
            <w:proofErr w:type="spellEnd"/>
            <w:r>
              <w:rPr>
                <w:rFonts w:ascii="Times New Roman" w:hAnsi="Times New Roman"/>
                <w:sz w:val="28"/>
              </w:rPr>
              <w:t>,  Б.А.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Аслаханов, М.В. Васильев </w:t>
            </w:r>
          </w:p>
        </w:tc>
      </w:tr>
    </w:tbl>
    <w:p w:rsidR="00BE71F4" w:rsidRDefault="00BE71F4">
      <w:pPr>
        <w:pStyle w:val="af8"/>
        <w:spacing w:line="276" w:lineRule="auto"/>
        <w:rPr>
          <w:rFonts w:ascii="Times New Roman" w:hAnsi="Times New Roman"/>
          <w:sz w:val="28"/>
        </w:rPr>
      </w:pPr>
    </w:p>
    <w:p w:rsidR="00BE71F4" w:rsidRDefault="00BE71F4">
      <w:pPr>
        <w:pStyle w:val="af8"/>
        <w:spacing w:line="276" w:lineRule="auto"/>
        <w:rPr>
          <w:rFonts w:ascii="Times New Roman" w:hAnsi="Times New Roman"/>
          <w:sz w:val="28"/>
        </w:rPr>
      </w:pPr>
    </w:p>
    <w:p w:rsidR="00BE71F4" w:rsidRDefault="00BE71F4">
      <w:pPr>
        <w:pStyle w:val="af8"/>
        <w:spacing w:line="276" w:lineRule="auto"/>
        <w:rPr>
          <w:rFonts w:ascii="Times New Roman" w:hAnsi="Times New Roman"/>
          <w:sz w:val="28"/>
        </w:rPr>
      </w:pPr>
    </w:p>
    <w:p w:rsidR="00BE71F4" w:rsidRDefault="00BE71F4">
      <w:pPr>
        <w:pStyle w:val="af8"/>
        <w:spacing w:line="276" w:lineRule="auto"/>
        <w:rPr>
          <w:rFonts w:ascii="Times New Roman" w:hAnsi="Times New Roman"/>
          <w:sz w:val="28"/>
        </w:rPr>
      </w:pPr>
    </w:p>
    <w:p w:rsidR="00BE71F4" w:rsidRDefault="008B1C7A">
      <w:pPr>
        <w:pStyle w:val="af8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</w:rPr>
        <w:lastRenderedPageBreak/>
        <w:t xml:space="preserve">I. Об основных результатах деятельности Федеральной службы по труду </w:t>
      </w:r>
      <w:r>
        <w:rPr>
          <w:rFonts w:ascii="Times New Roman" w:hAnsi="Times New Roman"/>
          <w:b/>
          <w:sz w:val="28"/>
          <w:u w:val="single"/>
        </w:rPr>
        <w:t xml:space="preserve">_____________и занятости в 2025 году и задачах на 2026 год___________ </w:t>
      </w:r>
    </w:p>
    <w:p w:rsidR="00BE71F4" w:rsidRDefault="008B1C7A">
      <w:pPr>
        <w:pStyle w:val="af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(И.Ю. Зубкова, С.О. Песков, А.Б. </w:t>
      </w:r>
      <w:proofErr w:type="spellStart"/>
      <w:r>
        <w:rPr>
          <w:rFonts w:ascii="Times New Roman" w:hAnsi="Times New Roman"/>
          <w:sz w:val="28"/>
        </w:rPr>
        <w:t>Федосимов</w:t>
      </w:r>
      <w:proofErr w:type="spellEnd"/>
      <w:r>
        <w:rPr>
          <w:rFonts w:ascii="Times New Roman" w:hAnsi="Times New Roman"/>
          <w:sz w:val="28"/>
        </w:rPr>
        <w:t xml:space="preserve">, Е.Н. </w:t>
      </w:r>
      <w:proofErr w:type="spellStart"/>
      <w:r>
        <w:rPr>
          <w:rFonts w:ascii="Times New Roman" w:hAnsi="Times New Roman"/>
          <w:sz w:val="28"/>
        </w:rPr>
        <w:t>Фрыгина</w:t>
      </w:r>
      <w:proofErr w:type="spellEnd"/>
      <w:r>
        <w:rPr>
          <w:rFonts w:ascii="Times New Roman" w:hAnsi="Times New Roman"/>
          <w:sz w:val="28"/>
        </w:rPr>
        <w:t>, М.В. Москвина, В.В. Рязанский)</w:t>
      </w:r>
    </w:p>
    <w:p w:rsidR="00BE71F4" w:rsidRDefault="00BE71F4">
      <w:pPr>
        <w:pStyle w:val="af8"/>
      </w:pPr>
    </w:p>
    <w:p w:rsidR="00BE71F4" w:rsidRDefault="008B1C7A" w:rsidP="00295A02">
      <w:pPr>
        <w:pStyle w:val="afa"/>
        <w:numPr>
          <w:ilvl w:val="0"/>
          <w:numId w:val="3"/>
        </w:numPr>
        <w:spacing w:after="0" w:line="36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к сведению доклад Заместителя руководителя Федеральной службы по труду и занятости И.Ю. Зубковой.</w:t>
      </w:r>
    </w:p>
    <w:p w:rsidR="00295A02" w:rsidRDefault="00295A02" w:rsidP="00295A02">
      <w:pPr>
        <w:pStyle w:val="afa"/>
        <w:numPr>
          <w:ilvl w:val="0"/>
          <w:numId w:val="3"/>
        </w:numPr>
        <w:spacing w:after="0" w:line="36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Направить в Федеральную службу по труду и занятости вопросы членов Общественного совета для проработки и подготовки ответа.</w:t>
      </w:r>
    </w:p>
    <w:p w:rsidR="00BE71F4" w:rsidRPr="00295A02" w:rsidRDefault="00BE71F4" w:rsidP="00295A02"/>
    <w:p w:rsidR="00BE71F4" w:rsidRDefault="008B1C7A">
      <w:pPr>
        <w:spacing w:line="240" w:lineRule="auto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II. О проекте федерального закона «О внесении изменений в Федеральный закон «О занятости населения в Российской Федерации»               </w:t>
      </w:r>
      <w:r>
        <w:rPr>
          <w:rFonts w:ascii="Times New Roman" w:hAnsi="Times New Roman"/>
          <w:i/>
          <w:sz w:val="28"/>
        </w:rPr>
        <w:t xml:space="preserve">(в части определения особенностей назначения пособия по безработице ветеранам боевых действий, осуществления ежемесячной доплаты трудоустроившимся детям-сиротам, установления уважительных причин несогласования безработным гражданином индивидуального плана содействия занятости (изменений в индивидуальный план) или </w:t>
      </w:r>
      <w:r>
        <w:rPr>
          <w:rFonts w:ascii="Times New Roman" w:hAnsi="Times New Roman"/>
          <w:i/>
          <w:sz w:val="28"/>
          <w:u w:val="single"/>
        </w:rPr>
        <w:t>_____________</w:t>
      </w:r>
      <w:proofErr w:type="spellStart"/>
      <w:r>
        <w:rPr>
          <w:rFonts w:ascii="Times New Roman" w:hAnsi="Times New Roman"/>
          <w:i/>
          <w:sz w:val="28"/>
          <w:u w:val="single"/>
        </w:rPr>
        <w:t>непрохождения</w:t>
      </w:r>
      <w:proofErr w:type="spellEnd"/>
      <w:r>
        <w:rPr>
          <w:rFonts w:ascii="Times New Roman" w:hAnsi="Times New Roman"/>
          <w:i/>
          <w:sz w:val="28"/>
          <w:u w:val="single"/>
        </w:rPr>
        <w:t xml:space="preserve"> повторного профилирования)</w:t>
      </w:r>
      <w:r>
        <w:rPr>
          <w:rFonts w:ascii="Times New Roman" w:hAnsi="Times New Roman"/>
          <w:sz w:val="28"/>
          <w:u w:val="single"/>
        </w:rPr>
        <w:t xml:space="preserve">_________ </w:t>
      </w:r>
    </w:p>
    <w:p w:rsidR="00BE71F4" w:rsidRDefault="008B1C7A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(Д.А. Шамгунов, А.А. Бережнов, М.В. Москвина, В.В. Рязанский)</w:t>
      </w:r>
    </w:p>
    <w:p w:rsidR="00BE71F4" w:rsidRDefault="00BE71F4">
      <w:pPr>
        <w:pStyle w:val="af8"/>
      </w:pPr>
    </w:p>
    <w:p w:rsidR="00BE71F4" w:rsidRDefault="008B1C7A">
      <w:pPr>
        <w:pStyle w:val="af8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к сведению доклад заместителя директора Департамента занятости населения и трудовой миграции Д.А. </w:t>
      </w:r>
      <w:proofErr w:type="spellStart"/>
      <w:r>
        <w:rPr>
          <w:rFonts w:ascii="Times New Roman" w:hAnsi="Times New Roman"/>
          <w:sz w:val="28"/>
        </w:rPr>
        <w:t>Шамгунова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BE71F4" w:rsidRDefault="008B1C7A">
      <w:pPr>
        <w:pStyle w:val="af8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Концептуально поддержать проект федерального закона «О внесении изменений в Федеральный закон «О занятости населения в Российской Федерации».</w:t>
      </w:r>
    </w:p>
    <w:p w:rsidR="00BE71F4" w:rsidRDefault="00BE71F4">
      <w:pPr>
        <w:pStyle w:val="af8"/>
        <w:spacing w:line="360" w:lineRule="auto"/>
        <w:rPr>
          <w:rFonts w:ascii="Times New Roman" w:hAnsi="Times New Roman"/>
          <w:sz w:val="28"/>
        </w:rPr>
      </w:pPr>
    </w:p>
    <w:p w:rsidR="00BE71F4" w:rsidRDefault="008B1C7A">
      <w:pPr>
        <w:pStyle w:val="Default"/>
        <w:spacing w:line="240" w:lineRule="auto"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III. О проекте федерального закона «О внесении изменений в статью 16 Федерального закона «Об индивидуальном (персонифицированном) учете в системах обязательного пенсионного страхования и обязательного </w:t>
      </w:r>
      <w:r>
        <w:rPr>
          <w:b/>
          <w:sz w:val="28"/>
          <w:u w:val="single"/>
        </w:rPr>
        <w:t xml:space="preserve">_________________социального </w:t>
      </w:r>
      <w:proofErr w:type="gramStart"/>
      <w:r>
        <w:rPr>
          <w:b/>
          <w:sz w:val="28"/>
          <w:u w:val="single"/>
        </w:rPr>
        <w:t>страхования»_</w:t>
      </w:r>
      <w:proofErr w:type="gramEnd"/>
      <w:r>
        <w:rPr>
          <w:b/>
          <w:sz w:val="28"/>
          <w:u w:val="single"/>
        </w:rPr>
        <w:t>_________________________</w:t>
      </w:r>
    </w:p>
    <w:p w:rsidR="00BE71F4" w:rsidRDefault="008B1C7A">
      <w:pPr>
        <w:pStyle w:val="Default"/>
        <w:spacing w:line="360" w:lineRule="auto"/>
        <w:jc w:val="center"/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>(Д.А. Шамгунов, А.А. Бережнов, М.В. Москвина)</w:t>
      </w:r>
    </w:p>
    <w:p w:rsidR="00BE71F4" w:rsidRDefault="008B1C7A">
      <w:pPr>
        <w:pStyle w:val="af8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t xml:space="preserve"> </w:t>
      </w:r>
      <w:r>
        <w:rPr>
          <w:rFonts w:ascii="Times New Roman" w:hAnsi="Times New Roman"/>
          <w:sz w:val="28"/>
        </w:rPr>
        <w:tab/>
        <w:t xml:space="preserve">Принять к сведению доклад заместителя директора Департамента занятости населения и трудовой миграции Д.А. </w:t>
      </w:r>
      <w:proofErr w:type="spellStart"/>
      <w:r>
        <w:rPr>
          <w:rFonts w:ascii="Times New Roman" w:hAnsi="Times New Roman"/>
          <w:sz w:val="28"/>
        </w:rPr>
        <w:t>Шамгунова</w:t>
      </w:r>
      <w:proofErr w:type="spellEnd"/>
      <w:r>
        <w:rPr>
          <w:rFonts w:ascii="Times New Roman" w:hAnsi="Times New Roman"/>
          <w:sz w:val="28"/>
        </w:rPr>
        <w:t>.</w:t>
      </w:r>
    </w:p>
    <w:p w:rsidR="00BE71F4" w:rsidRDefault="008B1C7A">
      <w:pPr>
        <w:pStyle w:val="af8"/>
        <w:spacing w:line="36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Поддержать проект федерального закона «О внесении изменений в статью 16 Федерального закона «Об индивидуальном (персонифицированном) </w:t>
      </w:r>
      <w:r>
        <w:rPr>
          <w:rFonts w:ascii="Times New Roman" w:hAnsi="Times New Roman"/>
          <w:sz w:val="28"/>
        </w:rPr>
        <w:lastRenderedPageBreak/>
        <w:t>учете в системах обязательного пенсионного страхования и обязательного социального страхования».</w:t>
      </w:r>
    </w:p>
    <w:p w:rsidR="00BE71F4" w:rsidRDefault="008B1C7A">
      <w:pPr>
        <w:pStyle w:val="Default"/>
        <w:spacing w:line="360" w:lineRule="auto"/>
        <w:jc w:val="center"/>
        <w:rPr>
          <w:sz w:val="28"/>
        </w:rPr>
      </w:pPr>
      <w:r>
        <w:rPr>
          <w:b/>
          <w:sz w:val="28"/>
          <w:u w:val="single"/>
        </w:rPr>
        <w:t xml:space="preserve">_________________________IV. Разное____________________________             </w:t>
      </w:r>
      <w:proofErr w:type="gramStart"/>
      <w:r>
        <w:rPr>
          <w:b/>
          <w:sz w:val="28"/>
          <w:u w:val="single"/>
        </w:rPr>
        <w:t xml:space="preserve">   </w:t>
      </w:r>
      <w:r>
        <w:rPr>
          <w:sz w:val="28"/>
        </w:rPr>
        <w:t>(</w:t>
      </w:r>
      <w:proofErr w:type="gramEnd"/>
      <w:r>
        <w:rPr>
          <w:sz w:val="28"/>
        </w:rPr>
        <w:t>С.О. Песков, М.Ю. Масленникова)</w:t>
      </w:r>
    </w:p>
    <w:p w:rsidR="00BE71F4" w:rsidRDefault="008B1C7A">
      <w:pPr>
        <w:pStyle w:val="af8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Поддержать предложение члена Общественного совета при Минтруде России С.О. </w:t>
      </w:r>
      <w:proofErr w:type="spellStart"/>
      <w:r>
        <w:rPr>
          <w:rFonts w:ascii="Times New Roman" w:hAnsi="Times New Roman"/>
          <w:sz w:val="28"/>
        </w:rPr>
        <w:t>Пескова</w:t>
      </w:r>
      <w:proofErr w:type="spellEnd"/>
      <w:r>
        <w:rPr>
          <w:rFonts w:ascii="Times New Roman" w:hAnsi="Times New Roman"/>
          <w:sz w:val="28"/>
        </w:rPr>
        <w:t xml:space="preserve"> о его участии в работе межведомственных комиссий в качестве эксперта.</w:t>
      </w:r>
    </w:p>
    <w:p w:rsidR="00BE71F4" w:rsidRDefault="008B1C7A">
      <w:pPr>
        <w:pStyle w:val="af8"/>
        <w:numPr>
          <w:ilvl w:val="0"/>
          <w:numId w:val="2"/>
        </w:numPr>
        <w:spacing w:line="360" w:lineRule="auto"/>
        <w:ind w:left="0" w:firstLine="567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Поддержать предложение М.Ю. Масленниковой по созданию рабочей группы, ориентированной на взаимодействии с </w:t>
      </w:r>
      <w:proofErr w:type="spellStart"/>
      <w:r>
        <w:rPr>
          <w:rFonts w:ascii="Times New Roman" w:hAnsi="Times New Roman"/>
          <w:sz w:val="28"/>
        </w:rPr>
        <w:t>блогерским</w:t>
      </w:r>
      <w:proofErr w:type="spellEnd"/>
      <w:r>
        <w:rPr>
          <w:rFonts w:ascii="Times New Roman" w:hAnsi="Times New Roman"/>
          <w:sz w:val="28"/>
        </w:rPr>
        <w:t xml:space="preserve"> сообществом и СМИ в целях оперативного и достоверного информирования граждан о работе Общественного совета при Минтруде России.</w:t>
      </w:r>
    </w:p>
    <w:p w:rsidR="00BE71F4" w:rsidRDefault="00BE71F4">
      <w:pPr>
        <w:pStyle w:val="afa"/>
        <w:spacing w:after="0" w:line="360" w:lineRule="auto"/>
        <w:ind w:left="0" w:firstLine="567"/>
        <w:rPr>
          <w:rFonts w:ascii="Times New Roman" w:hAnsi="Times New Roman"/>
          <w:sz w:val="28"/>
        </w:rPr>
      </w:pPr>
    </w:p>
    <w:p w:rsidR="00BE71F4" w:rsidRDefault="00BE71F4">
      <w:pPr>
        <w:pStyle w:val="afa"/>
        <w:spacing w:after="0" w:line="360" w:lineRule="auto"/>
        <w:ind w:left="0" w:firstLine="567"/>
        <w:rPr>
          <w:rFonts w:ascii="Times New Roman" w:hAnsi="Times New Roman"/>
          <w:sz w:val="28"/>
        </w:rPr>
      </w:pPr>
    </w:p>
    <w:tbl>
      <w:tblPr>
        <w:tblStyle w:val="aff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28"/>
        <w:gridCol w:w="2593"/>
        <w:gridCol w:w="3564"/>
      </w:tblGrid>
      <w:tr w:rsidR="00BE71F4">
        <w:trPr>
          <w:trHeight w:val="160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BE71F4" w:rsidRDefault="008B1C7A">
            <w:pPr>
              <w:pStyle w:val="af8"/>
              <w:spacing w:line="36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Общественного </w:t>
            </w:r>
          </w:p>
          <w:p w:rsidR="00BE71F4" w:rsidRDefault="008B1C7A">
            <w:pPr>
              <w:pStyle w:val="af8"/>
              <w:spacing w:line="36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совета при Минтруде России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1F4" w:rsidRDefault="00BE71F4">
            <w:pPr>
              <w:pStyle w:val="af8"/>
              <w:spacing w:line="360" w:lineRule="exact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  <w:p w:rsidR="00BE71F4" w:rsidRDefault="00BE71F4">
            <w:pPr>
              <w:pStyle w:val="af8"/>
              <w:spacing w:line="360" w:lineRule="exact"/>
              <w:jc w:val="center"/>
              <w:rPr>
                <w:rFonts w:ascii="Times New Roman" w:hAnsi="Times New Roman"/>
                <w:sz w:val="28"/>
              </w:rPr>
            </w:pPr>
          </w:p>
          <w:p w:rsidR="00BE71F4" w:rsidRDefault="00BE71F4">
            <w:pPr>
              <w:pStyle w:val="af8"/>
              <w:spacing w:line="360" w:lineRule="exact"/>
              <w:ind w:right="-391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BE71F4" w:rsidRDefault="008B1C7A">
            <w:pPr>
              <w:pStyle w:val="af8"/>
              <w:spacing w:line="360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</w:t>
            </w:r>
          </w:p>
          <w:p w:rsidR="00BE71F4" w:rsidRDefault="008B1C7A">
            <w:pPr>
              <w:pStyle w:val="af8"/>
              <w:spacing w:line="360" w:lineRule="exact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К.В. Абрамов</w:t>
            </w:r>
          </w:p>
          <w:p w:rsidR="00BE71F4" w:rsidRDefault="00BE71F4">
            <w:pPr>
              <w:pStyle w:val="af8"/>
              <w:spacing w:line="360" w:lineRule="exact"/>
              <w:rPr>
                <w:rFonts w:ascii="Times New Roman" w:hAnsi="Times New Roman"/>
                <w:sz w:val="28"/>
              </w:rPr>
            </w:pPr>
          </w:p>
        </w:tc>
      </w:tr>
    </w:tbl>
    <w:p w:rsidR="00BE71F4" w:rsidRDefault="00BE71F4">
      <w:pPr>
        <w:pStyle w:val="af8"/>
        <w:spacing w:line="360" w:lineRule="exact"/>
        <w:ind w:firstLine="709"/>
        <w:rPr>
          <w:rFonts w:ascii="Times New Roman" w:hAnsi="Times New Roman"/>
          <w:sz w:val="28"/>
        </w:rPr>
      </w:pPr>
    </w:p>
    <w:sectPr w:rsidR="00BE71F4">
      <w:headerReference w:type="default" r:id="rId7"/>
      <w:pgSz w:w="11906" w:h="16838"/>
      <w:pgMar w:top="567" w:right="991" w:bottom="851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7B8" w:rsidRDefault="007D07B8">
      <w:pPr>
        <w:spacing w:after="0" w:line="240" w:lineRule="auto"/>
      </w:pPr>
      <w:r>
        <w:separator/>
      </w:r>
    </w:p>
  </w:endnote>
  <w:endnote w:type="continuationSeparator" w:id="0">
    <w:p w:rsidR="007D07B8" w:rsidRDefault="007D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7B8" w:rsidRDefault="007D07B8">
      <w:pPr>
        <w:spacing w:after="0" w:line="240" w:lineRule="auto"/>
      </w:pPr>
      <w:r>
        <w:separator/>
      </w:r>
    </w:p>
  </w:footnote>
  <w:footnote w:type="continuationSeparator" w:id="0">
    <w:p w:rsidR="007D07B8" w:rsidRDefault="007D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1F4" w:rsidRDefault="008B1C7A">
    <w:pPr>
      <w:pStyle w:val="aff1"/>
      <w:jc w:val="center"/>
    </w:pPr>
    <w:r>
      <w:fldChar w:fldCharType="begin"/>
    </w:r>
    <w:r>
      <w:instrText xml:space="preserve">PAGE </w:instrText>
    </w:r>
    <w:r>
      <w:fldChar w:fldCharType="separate"/>
    </w:r>
    <w:r w:rsidR="0023520C">
      <w:rPr>
        <w:noProof/>
      </w:rPr>
      <w:t>2</w:t>
    </w:r>
    <w:r>
      <w:fldChar w:fldCharType="end"/>
    </w:r>
  </w:p>
  <w:p w:rsidR="00BE71F4" w:rsidRDefault="00BE71F4">
    <w:pPr>
      <w:pStyle w:val="a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4C02"/>
    <w:multiLevelType w:val="multilevel"/>
    <w:tmpl w:val="5478E30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"/>
      <w:lvlJc w:val="left"/>
      <w:pPr>
        <w:widowControl/>
        <w:ind w:left="1242" w:hanging="675"/>
      </w:pPr>
    </w:lvl>
    <w:lvl w:ilvl="2">
      <w:start w:val="1"/>
      <w:numFmt w:val="decimal"/>
      <w:lvlText w:val="%1.%2.%3"/>
      <w:lvlJc w:val="left"/>
      <w:pPr>
        <w:widowControl/>
        <w:ind w:left="1494" w:hanging="720"/>
      </w:pPr>
    </w:lvl>
    <w:lvl w:ilvl="3">
      <w:start w:val="1"/>
      <w:numFmt w:val="decimal"/>
      <w:lvlText w:val="%1.%2.%3.%4"/>
      <w:lvlJc w:val="left"/>
      <w:pPr>
        <w:widowControl/>
        <w:ind w:left="2061" w:hanging="1080"/>
      </w:pPr>
    </w:lvl>
    <w:lvl w:ilvl="4">
      <w:start w:val="1"/>
      <w:numFmt w:val="decimal"/>
      <w:lvlText w:val="%1.%2.%3.%4.%5"/>
      <w:lvlJc w:val="left"/>
      <w:pPr>
        <w:widowControl/>
        <w:ind w:left="2268" w:hanging="1080"/>
      </w:pPr>
    </w:lvl>
    <w:lvl w:ilvl="5">
      <w:start w:val="1"/>
      <w:numFmt w:val="decimal"/>
      <w:lvlText w:val="%1.%2.%3.%4.%5.%6"/>
      <w:lvlJc w:val="left"/>
      <w:pPr>
        <w:widowControl/>
        <w:ind w:left="2835" w:hanging="1440"/>
      </w:pPr>
    </w:lvl>
    <w:lvl w:ilvl="6">
      <w:start w:val="1"/>
      <w:numFmt w:val="decimal"/>
      <w:lvlText w:val="%1.%2.%3.%4.%5.%6.%7"/>
      <w:lvlJc w:val="left"/>
      <w:pPr>
        <w:widowControl/>
        <w:ind w:left="3042" w:hanging="1440"/>
      </w:pPr>
    </w:lvl>
    <w:lvl w:ilvl="7">
      <w:start w:val="1"/>
      <w:numFmt w:val="decimal"/>
      <w:lvlText w:val="%1.%2.%3.%4.%5.%6.%7.%8"/>
      <w:lvlJc w:val="left"/>
      <w:pPr>
        <w:widowControl/>
        <w:ind w:left="3609" w:hanging="1800"/>
      </w:pPr>
    </w:lvl>
    <w:lvl w:ilvl="8">
      <w:start w:val="1"/>
      <w:numFmt w:val="decimal"/>
      <w:lvlText w:val="%1.%2.%3.%4.%5.%6.%7.%8.%9"/>
      <w:lvlJc w:val="left"/>
      <w:pPr>
        <w:widowControl/>
        <w:ind w:left="4176" w:hanging="2160"/>
      </w:pPr>
    </w:lvl>
  </w:abstractNum>
  <w:abstractNum w:abstractNumId="1" w15:restartNumberingAfterBreak="0">
    <w:nsid w:val="335D425E"/>
    <w:multiLevelType w:val="multilevel"/>
    <w:tmpl w:val="924E3D1A"/>
    <w:lvl w:ilvl="0">
      <w:start w:val="1"/>
      <w:numFmt w:val="decimal"/>
      <w:lvlText w:val="%1."/>
      <w:lvlJc w:val="left"/>
      <w:pPr>
        <w:widowControl/>
        <w:ind w:left="927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2" w15:restartNumberingAfterBreak="0">
    <w:nsid w:val="562C2C0E"/>
    <w:multiLevelType w:val="hybridMultilevel"/>
    <w:tmpl w:val="9CA4D4D4"/>
    <w:lvl w:ilvl="0" w:tplc="B7F83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F4"/>
    <w:rsid w:val="0023520C"/>
    <w:rsid w:val="00292679"/>
    <w:rsid w:val="00295A02"/>
    <w:rsid w:val="004E08CC"/>
    <w:rsid w:val="007D07B8"/>
    <w:rsid w:val="008B1C7A"/>
    <w:rsid w:val="008E6CFB"/>
    <w:rsid w:val="00B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A0B19-9010-4C19-8E67-3162A0A5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20" w:after="40"/>
      <w:outlineLvl w:val="0"/>
    </w:pPr>
    <w:rPr>
      <w:rFonts w:asciiTheme="majorHAnsi" w:hAnsiTheme="majorHAnsi"/>
      <w:b/>
      <w:caps/>
      <w:spacing w:val="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20" w:after="0"/>
      <w:outlineLvl w:val="1"/>
    </w:pPr>
    <w:rPr>
      <w:rFonts w:asciiTheme="majorHAnsi" w:hAnsiTheme="majorHAnsi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20" w:after="0"/>
      <w:outlineLvl w:val="2"/>
    </w:pPr>
    <w:rPr>
      <w:rFonts w:asciiTheme="majorHAnsi" w:hAnsiTheme="majorHAnsi"/>
      <w:spacing w:val="4"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120" w:after="0"/>
      <w:outlineLvl w:val="3"/>
    </w:pPr>
    <w:rPr>
      <w:rFonts w:asciiTheme="majorHAnsi" w:hAnsiTheme="majorHAnsi"/>
      <w:i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120" w:after="0"/>
      <w:outlineLvl w:val="4"/>
    </w:pPr>
    <w:rPr>
      <w:rFonts w:asciiTheme="majorHAnsi" w:hAnsiTheme="majorHAnsi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120" w:after="0"/>
      <w:outlineLvl w:val="5"/>
    </w:pPr>
    <w:rPr>
      <w:rFonts w:asciiTheme="majorHAnsi" w:hAnsiTheme="majorHAnsi"/>
      <w:b/>
      <w:i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120" w:after="0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120" w:after="0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120" w:after="0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spacing w:beforeAutospacing="1" w:after="240"/>
      <w:ind w:left="936" w:right="936"/>
      <w:jc w:val="center"/>
    </w:pPr>
    <w:rPr>
      <w:rFonts w:asciiTheme="majorHAnsi" w:hAnsiTheme="majorHAnsi"/>
      <w:sz w:val="26"/>
    </w:rPr>
  </w:style>
  <w:style w:type="character" w:customStyle="1" w:styleId="a5">
    <w:name w:val="Выделенная цитата Знак"/>
    <w:basedOn w:val="1"/>
    <w:link w:val="a4"/>
    <w:rPr>
      <w:rFonts w:asciiTheme="majorHAnsi" w:hAnsiTheme="majorHAnsi"/>
      <w:sz w:val="26"/>
    </w:rPr>
  </w:style>
  <w:style w:type="character" w:customStyle="1" w:styleId="70">
    <w:name w:val="Заголовок 7 Знак"/>
    <w:basedOn w:val="1"/>
    <w:link w:val="7"/>
    <w:rPr>
      <w:i/>
    </w:rPr>
  </w:style>
  <w:style w:type="paragraph" w:styleId="61">
    <w:name w:val="toc 6"/>
    <w:next w:val="a"/>
    <w:link w:val="62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6">
    <w:link w:val="a7"/>
    <w:semiHidden/>
    <w:unhideWhenUsed/>
  </w:style>
  <w:style w:type="character" w:customStyle="1" w:styleId="a7">
    <w:link w:val="a6"/>
    <w:semiHidden/>
    <w:unhideWhenUsed/>
  </w:style>
  <w:style w:type="paragraph" w:styleId="a8">
    <w:name w:val="annotation subject"/>
    <w:basedOn w:val="a9"/>
    <w:next w:val="a9"/>
    <w:link w:val="aa"/>
    <w:rPr>
      <w:rFonts w:ascii="Calibri" w:hAnsi="Calibri"/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paragraph" w:styleId="ac">
    <w:name w:val="Normal (Web)"/>
    <w:basedOn w:val="a"/>
    <w:link w:val="ad"/>
    <w:pPr>
      <w:spacing w:after="150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customStyle="1" w:styleId="14">
    <w:name w:val="Слабое выделение1"/>
    <w:basedOn w:val="13"/>
    <w:link w:val="ae"/>
    <w:rPr>
      <w:i/>
    </w:rPr>
  </w:style>
  <w:style w:type="character" w:styleId="ae">
    <w:name w:val="Subtle Emphasis"/>
    <w:basedOn w:val="a0"/>
    <w:link w:val="14"/>
    <w:rPr>
      <w:i/>
      <w:color w:val="000000"/>
    </w:rPr>
  </w:style>
  <w:style w:type="paragraph" w:customStyle="1" w:styleId="15">
    <w:name w:val="Название книги1"/>
    <w:basedOn w:val="13"/>
    <w:link w:val="af"/>
    <w:rPr>
      <w:b/>
      <w:smallCaps/>
    </w:rPr>
  </w:style>
  <w:style w:type="character" w:styleId="af">
    <w:name w:val="Book Title"/>
    <w:basedOn w:val="a0"/>
    <w:link w:val="15"/>
    <w:rPr>
      <w:b/>
      <w:smallCaps/>
      <w:color w:val="000000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spacing w:val="4"/>
      <w:sz w:val="24"/>
    </w:rPr>
  </w:style>
  <w:style w:type="paragraph" w:styleId="af0">
    <w:name w:val="caption"/>
    <w:basedOn w:val="a"/>
    <w:next w:val="a"/>
    <w:link w:val="af1"/>
    <w:rPr>
      <w:b/>
      <w:sz w:val="18"/>
    </w:rPr>
  </w:style>
  <w:style w:type="character" w:customStyle="1" w:styleId="af1">
    <w:name w:val="Название объекта Знак"/>
    <w:basedOn w:val="1"/>
    <w:link w:val="af0"/>
    <w:rPr>
      <w:b/>
      <w:sz w:val="1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90">
    <w:name w:val="Заголовок 9 Знак"/>
    <w:basedOn w:val="1"/>
    <w:link w:val="9"/>
    <w:rPr>
      <w:i/>
    </w:rPr>
  </w:style>
  <w:style w:type="paragraph" w:styleId="af2">
    <w:name w:val="TOC Heading"/>
    <w:basedOn w:val="10"/>
    <w:next w:val="a"/>
    <w:link w:val="af3"/>
    <w:pPr>
      <w:outlineLvl w:val="8"/>
    </w:pPr>
  </w:style>
  <w:style w:type="character" w:customStyle="1" w:styleId="af3">
    <w:name w:val="Заголовок оглавления Знак"/>
    <w:basedOn w:val="11"/>
    <w:link w:val="af2"/>
    <w:rPr>
      <w:rFonts w:asciiTheme="majorHAnsi" w:hAnsiTheme="majorHAnsi"/>
      <w:b/>
      <w:caps/>
      <w:spacing w:val="4"/>
      <w:sz w:val="28"/>
    </w:rPr>
  </w:style>
  <w:style w:type="paragraph" w:styleId="af4">
    <w:name w:val="Body Text"/>
    <w:basedOn w:val="a"/>
    <w:link w:val="af5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4"/>
    </w:rPr>
  </w:style>
  <w:style w:type="paragraph" w:customStyle="1" w:styleId="tp">
    <w:name w:val="tp"/>
    <w:basedOn w:val="a"/>
    <w:link w:val="tp0"/>
  </w:style>
  <w:style w:type="character" w:customStyle="1" w:styleId="tp0">
    <w:name w:val="tp"/>
    <w:basedOn w:val="1"/>
    <w:link w:val="tp"/>
  </w:style>
  <w:style w:type="paragraph" w:customStyle="1" w:styleId="16">
    <w:name w:val="Сильная ссылка1"/>
    <w:basedOn w:val="13"/>
    <w:link w:val="af6"/>
    <w:rPr>
      <w:b/>
      <w:smallCaps/>
      <w:u w:val="single"/>
    </w:rPr>
  </w:style>
  <w:style w:type="character" w:styleId="af6">
    <w:name w:val="Intense Reference"/>
    <w:basedOn w:val="a0"/>
    <w:link w:val="16"/>
    <w:rPr>
      <w:b/>
      <w:smallCaps/>
      <w:color w:val="000000"/>
      <w:u w:val="single"/>
    </w:rPr>
  </w:style>
  <w:style w:type="paragraph" w:customStyle="1" w:styleId="17">
    <w:name w:val="Выделение1"/>
    <w:basedOn w:val="13"/>
    <w:link w:val="af7"/>
    <w:rPr>
      <w:i/>
    </w:rPr>
  </w:style>
  <w:style w:type="character" w:styleId="af7">
    <w:name w:val="Emphasis"/>
    <w:basedOn w:val="a0"/>
    <w:link w:val="17"/>
    <w:rPr>
      <w:i/>
      <w:color w:val="000000"/>
    </w:rPr>
  </w:style>
  <w:style w:type="paragraph" w:styleId="a9">
    <w:name w:val="annotation text"/>
    <w:basedOn w:val="a"/>
    <w:link w:val="ab"/>
    <w:pPr>
      <w:spacing w:line="240" w:lineRule="auto"/>
    </w:pPr>
    <w:rPr>
      <w:rFonts w:ascii="Times New Roman" w:hAnsi="Times New Roman"/>
      <w:sz w:val="20"/>
    </w:rPr>
  </w:style>
  <w:style w:type="character" w:customStyle="1" w:styleId="ab">
    <w:name w:val="Текст примечания Знак"/>
    <w:basedOn w:val="1"/>
    <w:link w:val="a9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8">
    <w:name w:val="No Spacing"/>
    <w:link w:val="af9"/>
    <w:pPr>
      <w:spacing w:after="0" w:line="240" w:lineRule="auto"/>
    </w:pPr>
  </w:style>
  <w:style w:type="character" w:customStyle="1" w:styleId="af9">
    <w:name w:val="Без интервала Знак"/>
    <w:link w:val="af8"/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character" w:customStyle="1" w:styleId="50">
    <w:name w:val="Заголовок 5 Знак"/>
    <w:basedOn w:val="1"/>
    <w:link w:val="5"/>
    <w:rPr>
      <w:rFonts w:asciiTheme="majorHAnsi" w:hAnsiTheme="majorHAnsi"/>
      <w:b/>
    </w:rPr>
  </w:style>
  <w:style w:type="paragraph" w:customStyle="1" w:styleId="18">
    <w:name w:val="Строгий1"/>
    <w:basedOn w:val="13"/>
    <w:link w:val="afc"/>
    <w:rPr>
      <w:b/>
    </w:rPr>
  </w:style>
  <w:style w:type="character" w:styleId="afc">
    <w:name w:val="Strong"/>
    <w:basedOn w:val="a0"/>
    <w:link w:val="18"/>
    <w:rPr>
      <w:b/>
      <w:color w:val="000000"/>
    </w:rPr>
  </w:style>
  <w:style w:type="paragraph" w:customStyle="1" w:styleId="FontStyle25">
    <w:name w:val="Font Style25"/>
    <w:link w:val="FontStyle250"/>
    <w:rPr>
      <w:rFonts w:ascii="Times New Roman" w:hAnsi="Times New Roman"/>
      <w:sz w:val="20"/>
    </w:rPr>
  </w:style>
  <w:style w:type="character" w:customStyle="1" w:styleId="FontStyle250">
    <w:name w:val="Font Style25"/>
    <w:link w:val="FontStyle25"/>
    <w:rPr>
      <w:rFonts w:ascii="Times New Roman" w:hAnsi="Times New Roman"/>
      <w:sz w:val="20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aps/>
      <w:spacing w:val="4"/>
      <w:sz w:val="28"/>
    </w:rPr>
  </w:style>
  <w:style w:type="paragraph" w:customStyle="1" w:styleId="19">
    <w:name w:val="Гиперссылка1"/>
    <w:link w:val="afd"/>
    <w:rPr>
      <w:color w:val="336699"/>
      <w:u w:val="single"/>
    </w:rPr>
  </w:style>
  <w:style w:type="character" w:styleId="afd">
    <w:name w:val="Hyperlink"/>
    <w:link w:val="19"/>
    <w:rPr>
      <w:color w:val="336699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</w:rPr>
  </w:style>
  <w:style w:type="paragraph" w:styleId="1a">
    <w:name w:val="toc 1"/>
    <w:next w:val="a"/>
    <w:link w:val="1b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3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e">
    <w:name w:val="Balloon Text"/>
    <w:basedOn w:val="a"/>
    <w:link w:val="aff"/>
    <w:pPr>
      <w:spacing w:after="0" w:line="240" w:lineRule="auto"/>
    </w:pPr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sz w:val="16"/>
    </w:rPr>
  </w:style>
  <w:style w:type="paragraph" w:customStyle="1" w:styleId="FontStyle42">
    <w:name w:val="Font Style42"/>
    <w:link w:val="FontStyle420"/>
    <w:rPr>
      <w:rFonts w:ascii="Times New Roman" w:hAnsi="Times New Roman"/>
      <w:sz w:val="28"/>
    </w:rPr>
  </w:style>
  <w:style w:type="character" w:customStyle="1" w:styleId="FontStyle420">
    <w:name w:val="Font Style42"/>
    <w:link w:val="FontStyle42"/>
    <w:rPr>
      <w:rFonts w:ascii="Times New Roman" w:hAnsi="Times New Roman"/>
      <w:sz w:val="28"/>
    </w:rPr>
  </w:style>
  <w:style w:type="paragraph" w:styleId="91">
    <w:name w:val="toc 9"/>
    <w:next w:val="a"/>
    <w:link w:val="92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c">
    <w:name w:val="Сильное выделение1"/>
    <w:basedOn w:val="13"/>
    <w:link w:val="aff0"/>
    <w:rPr>
      <w:b/>
      <w:i/>
    </w:rPr>
  </w:style>
  <w:style w:type="character" w:styleId="aff0">
    <w:name w:val="Intense Emphasis"/>
    <w:basedOn w:val="a0"/>
    <w:link w:val="1c"/>
    <w:rPr>
      <w:b/>
      <w:i/>
      <w:color w:val="000000"/>
    </w:rPr>
  </w:style>
  <w:style w:type="paragraph" w:styleId="23">
    <w:name w:val="Quote"/>
    <w:basedOn w:val="a"/>
    <w:next w:val="a"/>
    <w:link w:val="24"/>
    <w:pPr>
      <w:spacing w:before="200" w:line="264" w:lineRule="auto"/>
      <w:ind w:left="864" w:right="864"/>
      <w:jc w:val="center"/>
    </w:pPr>
    <w:rPr>
      <w:rFonts w:asciiTheme="majorHAnsi" w:hAnsiTheme="majorHAnsi"/>
      <w:i/>
      <w:sz w:val="24"/>
    </w:rPr>
  </w:style>
  <w:style w:type="character" w:customStyle="1" w:styleId="24">
    <w:name w:val="Цитата 2 Знак"/>
    <w:basedOn w:val="1"/>
    <w:link w:val="23"/>
    <w:rPr>
      <w:rFonts w:asciiTheme="majorHAnsi" w:hAnsiTheme="majorHAnsi"/>
      <w:i/>
      <w:sz w:val="24"/>
    </w:rPr>
  </w:style>
  <w:style w:type="paragraph" w:styleId="81">
    <w:name w:val="toc 8"/>
    <w:next w:val="a"/>
    <w:link w:val="82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</w:style>
  <w:style w:type="character" w:customStyle="1" w:styleId="ConsPlusNormal0">
    <w:name w:val="ConsPlusNormal"/>
    <w:link w:val="ConsPlusNormal"/>
  </w:style>
  <w:style w:type="paragraph" w:styleId="aff1">
    <w:name w:val="header"/>
    <w:basedOn w:val="a"/>
    <w:link w:val="a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1"/>
    <w:link w:val="aff1"/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customStyle="1" w:styleId="text-justif">
    <w:name w:val="text-justif"/>
    <w:basedOn w:val="a"/>
    <w:link w:val="text-just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ext-justif0">
    <w:name w:val="text-justif"/>
    <w:basedOn w:val="1"/>
    <w:link w:val="text-justif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3">
    <w:name w:val="Subtitle"/>
    <w:basedOn w:val="a"/>
    <w:next w:val="a"/>
    <w:link w:val="aff4"/>
    <w:uiPriority w:val="11"/>
    <w:qFormat/>
    <w:pPr>
      <w:numPr>
        <w:ilvl w:val="1"/>
      </w:numPr>
      <w:spacing w:after="240"/>
      <w:jc w:val="center"/>
    </w:pPr>
    <w:rPr>
      <w:rFonts w:asciiTheme="majorHAnsi" w:hAnsiTheme="majorHAnsi"/>
      <w:sz w:val="24"/>
    </w:rPr>
  </w:style>
  <w:style w:type="character" w:customStyle="1" w:styleId="aff4">
    <w:name w:val="Подзаголовок Знак"/>
    <w:basedOn w:val="1"/>
    <w:link w:val="aff3"/>
    <w:rPr>
      <w:rFonts w:asciiTheme="majorHAnsi" w:hAnsiTheme="majorHAnsi"/>
      <w:sz w:val="24"/>
    </w:rPr>
  </w:style>
  <w:style w:type="paragraph" w:styleId="aff5">
    <w:name w:val="footer"/>
    <w:basedOn w:val="a"/>
    <w:link w:val="a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1"/>
    <w:link w:val="aff5"/>
  </w:style>
  <w:style w:type="paragraph" w:styleId="aff7">
    <w:name w:val="Title"/>
    <w:basedOn w:val="a"/>
    <w:next w:val="a"/>
    <w:link w:val="aff8"/>
    <w:uiPriority w:val="10"/>
    <w:qFormat/>
    <w:pPr>
      <w:spacing w:after="0" w:line="240" w:lineRule="auto"/>
      <w:contextualSpacing/>
      <w:jc w:val="center"/>
    </w:pPr>
    <w:rPr>
      <w:rFonts w:asciiTheme="majorHAnsi" w:hAnsiTheme="majorHAnsi"/>
      <w:b/>
      <w:spacing w:val="-7"/>
      <w:sz w:val="48"/>
    </w:rPr>
  </w:style>
  <w:style w:type="character" w:customStyle="1" w:styleId="aff8">
    <w:name w:val="Название Знак"/>
    <w:basedOn w:val="1"/>
    <w:link w:val="aff7"/>
    <w:rPr>
      <w:rFonts w:asciiTheme="majorHAnsi" w:hAnsiTheme="majorHAnsi"/>
      <w:b/>
      <w:spacing w:val="-7"/>
      <w:sz w:val="48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b/>
      <w:i/>
    </w:rPr>
  </w:style>
  <w:style w:type="paragraph" w:customStyle="1" w:styleId="1d">
    <w:name w:val="Слабая ссылка1"/>
    <w:basedOn w:val="13"/>
    <w:link w:val="aff9"/>
    <w:rPr>
      <w:smallCaps/>
      <w:u w:val="single" w:color="7F7F7F"/>
    </w:rPr>
  </w:style>
  <w:style w:type="character" w:styleId="aff9">
    <w:name w:val="Subtle Reference"/>
    <w:basedOn w:val="a0"/>
    <w:link w:val="1d"/>
    <w:rPr>
      <w:smallCaps/>
      <w:color w:val="000000"/>
      <w:u w:val="single" w:color="7F7F7F"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Сергей Александрович</dc:creator>
  <cp:lastModifiedBy>Терентьев Сергей Александрович</cp:lastModifiedBy>
  <cp:revision>4</cp:revision>
  <cp:lastPrinted>2026-07-08T15:14:00Z</cp:lastPrinted>
  <dcterms:created xsi:type="dcterms:W3CDTF">2026-07-06T14:14:00Z</dcterms:created>
  <dcterms:modified xsi:type="dcterms:W3CDTF">2026-07-08T15:26:00Z</dcterms:modified>
</cp:coreProperties>
</file>