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4E9" w:rsidRPr="00184FF2" w:rsidRDefault="002A64E9" w:rsidP="002A64E9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:rsidR="002A64E9" w:rsidRPr="005B5893" w:rsidRDefault="002A64E9" w:rsidP="002A64E9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:rsidR="002A64E9" w:rsidRPr="00975FE5" w:rsidRDefault="002A64E9" w:rsidP="002A64E9">
      <w:pPr>
        <w:jc w:val="center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</w:t>
      </w:r>
      <w:r w:rsidRPr="00975FE5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_______________________________________</w:t>
      </w: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</w:t>
      </w:r>
    </w:p>
    <w:p w:rsidR="002A64E9" w:rsidRPr="00F0438D" w:rsidRDefault="002A64E9" w:rsidP="002A64E9">
      <w:pPr>
        <w:shd w:val="solid" w:color="FFFFFF" w:fill="FFFFFF"/>
        <w:spacing w:after="0" w:line="240" w:lineRule="auto"/>
        <w:ind w:firstLine="7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г. Москва, ул. Ильинка, д. 21</w:t>
      </w:r>
    </w:p>
    <w:p w:rsidR="002A64E9" w:rsidRDefault="002A64E9" w:rsidP="002A64E9">
      <w:pPr>
        <w:shd w:val="solid" w:color="FFFFFF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A64E9" w:rsidRDefault="002A64E9" w:rsidP="002A64E9">
      <w:pPr>
        <w:rPr>
          <w:rFonts w:ascii="Times New Roman" w:hAnsi="Times New Roman"/>
          <w:sz w:val="28"/>
          <w:szCs w:val="28"/>
        </w:rPr>
      </w:pPr>
      <w:r w:rsidRPr="00742CE7">
        <w:rPr>
          <w:rFonts w:ascii="Times New Roman" w:hAnsi="Times New Roman"/>
          <w:sz w:val="28"/>
          <w:szCs w:val="28"/>
        </w:rPr>
        <w:t>№ КА-</w:t>
      </w:r>
      <w:r>
        <w:rPr>
          <w:rFonts w:ascii="Times New Roman" w:hAnsi="Times New Roman"/>
          <w:sz w:val="28"/>
          <w:szCs w:val="28"/>
        </w:rPr>
        <w:t>5</w:t>
      </w:r>
      <w:r w:rsidRPr="00742CE7"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</w:rPr>
        <w:t>6</w:t>
      </w:r>
      <w:r w:rsidRPr="00B2350B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17</w:t>
      </w:r>
      <w:r w:rsidRPr="00B2350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04.2026                     </w:t>
      </w:r>
    </w:p>
    <w:p w:rsidR="002A64E9" w:rsidRPr="00555D8B" w:rsidRDefault="002A64E9" w:rsidP="002A64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55D8B">
        <w:rPr>
          <w:rFonts w:ascii="Times New Roman" w:hAnsi="Times New Roman" w:cs="Times New Roman"/>
          <w:sz w:val="28"/>
          <w:szCs w:val="28"/>
        </w:rPr>
        <w:t xml:space="preserve">Министру цифрового развития, </w:t>
      </w:r>
    </w:p>
    <w:p w:rsidR="002A64E9" w:rsidRPr="00555D8B" w:rsidRDefault="002A64E9" w:rsidP="002A64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55D8B">
        <w:rPr>
          <w:rFonts w:ascii="Times New Roman" w:hAnsi="Times New Roman" w:cs="Times New Roman"/>
          <w:sz w:val="28"/>
          <w:szCs w:val="28"/>
        </w:rPr>
        <w:t xml:space="preserve">связи и массовых коммуникаций </w:t>
      </w:r>
    </w:p>
    <w:p w:rsidR="002A64E9" w:rsidRPr="00555D8B" w:rsidRDefault="002A64E9" w:rsidP="002A64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55D8B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2A64E9" w:rsidRPr="00555D8B" w:rsidRDefault="002A64E9" w:rsidP="002A64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2A64E9" w:rsidRPr="00555D8B" w:rsidRDefault="002A64E9" w:rsidP="002A64E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55D8B">
        <w:rPr>
          <w:rFonts w:ascii="Times New Roman" w:hAnsi="Times New Roman" w:cs="Times New Roman"/>
          <w:sz w:val="28"/>
          <w:szCs w:val="28"/>
        </w:rPr>
        <w:t xml:space="preserve">М.И. </w:t>
      </w:r>
      <w:proofErr w:type="spellStart"/>
      <w:r w:rsidRPr="00555D8B">
        <w:rPr>
          <w:rFonts w:ascii="Times New Roman" w:hAnsi="Times New Roman" w:cs="Times New Roman"/>
          <w:sz w:val="28"/>
          <w:szCs w:val="28"/>
        </w:rPr>
        <w:t>Шадаеву</w:t>
      </w:r>
      <w:proofErr w:type="spellEnd"/>
      <w:r w:rsidRPr="00555D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64E9" w:rsidRDefault="002A64E9" w:rsidP="002A64E9">
      <w:pPr>
        <w:shd w:val="solid" w:color="FFFFFF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A64E9" w:rsidRDefault="002A64E9" w:rsidP="002A64E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A64E9" w:rsidRPr="00555D8B" w:rsidRDefault="002A64E9" w:rsidP="002A64E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55D8B">
        <w:rPr>
          <w:rFonts w:ascii="Times New Roman" w:hAnsi="Times New Roman" w:cs="Times New Roman"/>
          <w:sz w:val="28"/>
          <w:szCs w:val="28"/>
        </w:rPr>
        <w:t xml:space="preserve">Уважаемый </w:t>
      </w:r>
      <w:proofErr w:type="spellStart"/>
      <w:r w:rsidRPr="00555D8B">
        <w:rPr>
          <w:rFonts w:ascii="Times New Roman" w:hAnsi="Times New Roman" w:cs="Times New Roman"/>
          <w:sz w:val="28"/>
          <w:szCs w:val="28"/>
        </w:rPr>
        <w:t>Максут</w:t>
      </w:r>
      <w:proofErr w:type="spellEnd"/>
      <w:r w:rsidRPr="00555D8B">
        <w:rPr>
          <w:rFonts w:ascii="Times New Roman" w:hAnsi="Times New Roman" w:cs="Times New Roman"/>
          <w:sz w:val="28"/>
          <w:szCs w:val="28"/>
        </w:rPr>
        <w:t xml:space="preserve"> Игоревич!</w:t>
      </w:r>
    </w:p>
    <w:p w:rsidR="002A64E9" w:rsidRPr="00555D8B" w:rsidRDefault="002A64E9" w:rsidP="002A64E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A64E9" w:rsidRPr="00555D8B" w:rsidRDefault="002A64E9" w:rsidP="002A64E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D8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24 июня 2025 года № 156-ФЗ и распоряжением Правительства Российской Федерации от 12 июля 2025 года № 1880-р платформа MAX рассматривается в качестве национального мессенджера. Законодательное регулирование последовательно и целенаправленно определяет MAX как базовый инструмент для безопасного и комфортного взаимодействия в различных сферах. В соответствии с указанным федеральным законом платформа MAX является основой для интеграции с порталом государственных услуг и может использоваться в том числе для удостоверения личности, подтверждения права на льготы и согласия на совершение юридически значимых действий. Поправками в Жилищный кодекс Российской Федерации, принятыми в декабре 2025 года, на управляющие и </w:t>
      </w:r>
      <w:proofErr w:type="spellStart"/>
      <w:r w:rsidRPr="00555D8B">
        <w:rPr>
          <w:rFonts w:ascii="Times New Roman" w:hAnsi="Times New Roman" w:cs="Times New Roman"/>
          <w:sz w:val="28"/>
          <w:szCs w:val="28"/>
        </w:rPr>
        <w:t>ресурсоснабжающие</w:t>
      </w:r>
      <w:proofErr w:type="spellEnd"/>
      <w:r w:rsidRPr="00555D8B">
        <w:rPr>
          <w:rFonts w:ascii="Times New Roman" w:hAnsi="Times New Roman" w:cs="Times New Roman"/>
          <w:sz w:val="28"/>
          <w:szCs w:val="28"/>
        </w:rPr>
        <w:t xml:space="preserve"> организации возложена обязанность использовать национальный мессенджер для коммуникации с жильцами многоквартирных домов.  Законодательством о защите прав потребителей и распоряжением Правительства Российской Федерации от 19 августа 2025 г.                     № 2241-р мессенджер MAX включен в перечень программного обеспечения, которое в обязательном порядке </w:t>
      </w:r>
      <w:proofErr w:type="spellStart"/>
      <w:r w:rsidRPr="00555D8B">
        <w:rPr>
          <w:rFonts w:ascii="Times New Roman" w:hAnsi="Times New Roman" w:cs="Times New Roman"/>
          <w:sz w:val="28"/>
          <w:szCs w:val="28"/>
        </w:rPr>
        <w:t>предустанавливается</w:t>
      </w:r>
      <w:proofErr w:type="spellEnd"/>
      <w:r w:rsidRPr="00555D8B">
        <w:rPr>
          <w:rFonts w:ascii="Times New Roman" w:hAnsi="Times New Roman" w:cs="Times New Roman"/>
          <w:sz w:val="28"/>
          <w:szCs w:val="28"/>
        </w:rPr>
        <w:t xml:space="preserve"> на устройства, реализуемые на территории Российской Федерации. Кроме того, в рамках политики по ограничению использования иностранных мессенджеров в официальных документах и инициативах именно MAX позиционируется в качестве альтернативы, обеспечивающей защищенный информационный обмен.</w:t>
      </w:r>
    </w:p>
    <w:p w:rsidR="002A64E9" w:rsidRPr="00555D8B" w:rsidRDefault="002A64E9" w:rsidP="002A64E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D8B">
        <w:rPr>
          <w:rFonts w:ascii="Times New Roman" w:hAnsi="Times New Roman" w:cs="Times New Roman"/>
          <w:sz w:val="28"/>
          <w:szCs w:val="28"/>
        </w:rPr>
        <w:t xml:space="preserve">В настоящее время, несмотря на столь высокий нормативный статус и масштабные планы по внедрению, платформа MAX остается в значительной части недоступной для пользователей, являющихся инвалидами по зрению. </w:t>
      </w:r>
      <w:r w:rsidRPr="00555D8B">
        <w:rPr>
          <w:rFonts w:ascii="Times New Roman" w:hAnsi="Times New Roman" w:cs="Times New Roman"/>
          <w:sz w:val="28"/>
          <w:szCs w:val="28"/>
        </w:rPr>
        <w:lastRenderedPageBreak/>
        <w:t>Разработчиками мессенджера до сих пор не обеспечена совместимость его интерфейса с программами экранного доступа, используемыми незрячими людьми, что делает невозможным для них самостоятельное использование даже базовых функций приложения, включая отправку текстовых и голосовых сообщений, невозможно масштабирование интерфейса, размер текста во вкладках «Профиль», «Звонки», «Контакты», а также в списке чатов не может быть изменён. Данная ситуация вступает в прямое противоречие с целями, установленными законодателем в ст. 1 Федерального закона № 156-ФЗ, согласно которым внедрение национального мессенджера осуществляется именно для повышения доступности услуг и сервисов для граждан, создания комфортной и безопасной среды при использовании информационных технологий. Исключение социально незащищенной категории граждан из числа пользователей государственного цифрового сервиса, претендующего на статус универсального инструмента коммуникации, делает недостижимыми заявленные законодательные цели и фактически нивелирует саму идею создания комфортной и безопасной цифровой платформы для всех категорий граждан.</w:t>
      </w:r>
    </w:p>
    <w:p w:rsidR="002A64E9" w:rsidRDefault="002A64E9" w:rsidP="002A64E9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55D8B">
        <w:rPr>
          <w:rFonts w:ascii="Times New Roman" w:hAnsi="Times New Roman" w:cs="Times New Roman"/>
          <w:sz w:val="28"/>
          <w:szCs w:val="28"/>
        </w:rPr>
        <w:t>На основании изложенного прошу Вас, принять необходимые организационно-распорядительные меры, направленные на обеспечение доступности цифровой платформы MAX для незрячих и слабовидящих пользователей.</w:t>
      </w:r>
    </w:p>
    <w:p w:rsidR="00C25D68" w:rsidRDefault="00C25D68"/>
    <w:p w:rsidR="00D77405" w:rsidRPr="002A64E9" w:rsidRDefault="00D77405" w:rsidP="002A64E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3261"/>
        <w:gridCol w:w="2120"/>
      </w:tblGrid>
      <w:tr w:rsidR="00D77405" w:rsidTr="00D77405">
        <w:trPr>
          <w:trHeight w:val="1883"/>
        </w:trPr>
        <w:tc>
          <w:tcPr>
            <w:tcW w:w="3964" w:type="dxa"/>
          </w:tcPr>
          <w:p w:rsidR="00D77405" w:rsidRPr="002A64E9" w:rsidRDefault="00D77405" w:rsidP="00D774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64E9">
              <w:rPr>
                <w:rFonts w:ascii="Times New Roman" w:hAnsi="Times New Roman" w:cs="Times New Roman"/>
                <w:sz w:val="28"/>
                <w:szCs w:val="28"/>
              </w:rPr>
              <w:t xml:space="preserve">С уважением, председатель </w:t>
            </w:r>
          </w:p>
          <w:p w:rsidR="00D77405" w:rsidRPr="002A64E9" w:rsidRDefault="00D77405" w:rsidP="00D774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64E9"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Общественного совета </w:t>
            </w:r>
          </w:p>
          <w:p w:rsidR="00D77405" w:rsidRDefault="00D77405" w:rsidP="00D774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A64E9">
              <w:rPr>
                <w:rFonts w:ascii="Times New Roman" w:hAnsi="Times New Roman" w:cs="Times New Roman"/>
                <w:sz w:val="28"/>
                <w:szCs w:val="28"/>
              </w:rPr>
              <w:t xml:space="preserve">при Минтруде России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A64E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261" w:type="dxa"/>
          </w:tcPr>
          <w:p w:rsidR="00D77405" w:rsidRDefault="00D77405" w:rsidP="002A64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20" w:type="dxa"/>
          </w:tcPr>
          <w:p w:rsidR="00D77405" w:rsidRDefault="00D77405" w:rsidP="00D77405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405" w:rsidRDefault="00D77405" w:rsidP="00D77405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405" w:rsidRPr="002A64E9" w:rsidRDefault="00D77405" w:rsidP="00D77405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A64E9">
              <w:rPr>
                <w:rFonts w:ascii="Times New Roman" w:hAnsi="Times New Roman" w:cs="Times New Roman"/>
                <w:sz w:val="28"/>
                <w:szCs w:val="28"/>
              </w:rPr>
              <w:t>К.В. Абрамов</w:t>
            </w:r>
          </w:p>
          <w:p w:rsidR="00D77405" w:rsidRDefault="00D77405" w:rsidP="002A64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64E9" w:rsidRDefault="002A64E9"/>
    <w:p w:rsidR="002A64E9" w:rsidRDefault="002A64E9"/>
    <w:p w:rsidR="002A64E9" w:rsidRDefault="002A64E9"/>
    <w:p w:rsidR="002A64E9" w:rsidRDefault="002A64E9"/>
    <w:p w:rsidR="002A64E9" w:rsidRDefault="002A64E9"/>
    <w:p w:rsidR="002A64E9" w:rsidRDefault="002A64E9"/>
    <w:p w:rsidR="002A64E9" w:rsidRDefault="002A64E9"/>
    <w:p w:rsidR="002A64E9" w:rsidRPr="002A64E9" w:rsidRDefault="002A64E9">
      <w:pPr>
        <w:rPr>
          <w:rFonts w:ascii="Times New Roman" w:hAnsi="Times New Roman" w:cs="Times New Roman"/>
          <w:sz w:val="18"/>
          <w:szCs w:val="18"/>
        </w:rPr>
      </w:pPr>
      <w:r w:rsidRPr="002A64E9">
        <w:rPr>
          <w:rFonts w:ascii="Times New Roman" w:hAnsi="Times New Roman" w:cs="Times New Roman"/>
          <w:sz w:val="18"/>
          <w:szCs w:val="18"/>
        </w:rPr>
        <w:t>С.А. Терентьев 8(495)587-88-89*1970</w:t>
      </w:r>
    </w:p>
    <w:sectPr w:rsidR="002A64E9" w:rsidRPr="002A6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4E9"/>
    <w:rsid w:val="002A64E9"/>
    <w:rsid w:val="00C25D68"/>
    <w:rsid w:val="00D7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7D61E-982F-421D-93AB-94A8C9C6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4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64E9"/>
    <w:pPr>
      <w:spacing w:after="0" w:line="240" w:lineRule="auto"/>
    </w:pPr>
  </w:style>
  <w:style w:type="table" w:styleId="a4">
    <w:name w:val="Table Grid"/>
    <w:basedOn w:val="a1"/>
    <w:uiPriority w:val="39"/>
    <w:rsid w:val="00D77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Сергей Александрович</dc:creator>
  <cp:keywords/>
  <dc:description/>
  <cp:lastModifiedBy>Терентьев Сергей Александрович</cp:lastModifiedBy>
  <cp:revision>2</cp:revision>
  <cp:lastPrinted>2026-04-20T11:19:00Z</cp:lastPrinted>
  <dcterms:created xsi:type="dcterms:W3CDTF">2026-04-17T12:50:00Z</dcterms:created>
  <dcterms:modified xsi:type="dcterms:W3CDTF">2026-04-20T11:21:00Z</dcterms:modified>
</cp:coreProperties>
</file>