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7EE" w:rsidRPr="00EA08E7" w:rsidRDefault="00006B2E" w:rsidP="002C29C1">
      <w:pPr>
        <w:pStyle w:val="a4"/>
        <w:jc w:val="center"/>
        <w:rPr>
          <w:b/>
          <w:color w:val="000000" w:themeColor="text1"/>
          <w:sz w:val="28"/>
          <w:szCs w:val="28"/>
        </w:rPr>
      </w:pPr>
      <w:r w:rsidRPr="00EA08E7">
        <w:rPr>
          <w:b/>
          <w:color w:val="000000" w:themeColor="text1"/>
          <w:sz w:val="28"/>
          <w:szCs w:val="28"/>
        </w:rPr>
        <w:t xml:space="preserve">Протокол </w:t>
      </w:r>
    </w:p>
    <w:p w:rsidR="00C63224" w:rsidRPr="00EA08E7" w:rsidRDefault="0021240F" w:rsidP="00E93123">
      <w:pPr>
        <w:pStyle w:val="a4"/>
        <w:jc w:val="center"/>
        <w:rPr>
          <w:b/>
          <w:color w:val="000000" w:themeColor="text1"/>
          <w:sz w:val="28"/>
          <w:szCs w:val="28"/>
        </w:rPr>
      </w:pPr>
      <w:r w:rsidRPr="00EA08E7">
        <w:rPr>
          <w:b/>
          <w:color w:val="000000" w:themeColor="text1"/>
          <w:sz w:val="28"/>
          <w:szCs w:val="28"/>
        </w:rPr>
        <w:t xml:space="preserve">заседания </w:t>
      </w:r>
      <w:r w:rsidR="00BC4CE3" w:rsidRPr="00EA08E7">
        <w:rPr>
          <w:b/>
          <w:color w:val="000000" w:themeColor="text1"/>
          <w:sz w:val="28"/>
          <w:szCs w:val="28"/>
        </w:rPr>
        <w:t xml:space="preserve">Комиссии № </w:t>
      </w:r>
      <w:r w:rsidR="005E1520">
        <w:rPr>
          <w:b/>
          <w:color w:val="000000" w:themeColor="text1"/>
          <w:sz w:val="28"/>
          <w:szCs w:val="28"/>
        </w:rPr>
        <w:t>2</w:t>
      </w:r>
      <w:r w:rsidR="00BC4CE3" w:rsidRPr="00EA08E7">
        <w:rPr>
          <w:b/>
          <w:color w:val="000000" w:themeColor="text1"/>
          <w:sz w:val="28"/>
          <w:szCs w:val="28"/>
        </w:rPr>
        <w:t xml:space="preserve"> по </w:t>
      </w:r>
      <w:r w:rsidR="005E1520" w:rsidRPr="005E1520">
        <w:rPr>
          <w:b/>
          <w:color w:val="000000" w:themeColor="text1"/>
          <w:sz w:val="28"/>
          <w:szCs w:val="28"/>
        </w:rPr>
        <w:t>труду, занятости и социальному страхованию</w:t>
      </w:r>
    </w:p>
    <w:p w:rsidR="00D147EE" w:rsidRPr="00EA08E7" w:rsidRDefault="00D147EE" w:rsidP="002C29C1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:rsidR="003B7E5F" w:rsidRPr="00EA08E7" w:rsidRDefault="0096512A" w:rsidP="002C29C1">
      <w:pPr>
        <w:pStyle w:val="a4"/>
        <w:jc w:val="center"/>
        <w:rPr>
          <w:b/>
          <w:color w:val="000000" w:themeColor="text1"/>
          <w:sz w:val="28"/>
          <w:szCs w:val="28"/>
          <w:u w:val="single"/>
        </w:rPr>
      </w:pPr>
      <w:r w:rsidRPr="00EA08E7">
        <w:rPr>
          <w:b/>
          <w:color w:val="000000" w:themeColor="text1"/>
          <w:sz w:val="28"/>
          <w:szCs w:val="28"/>
          <w:u w:val="single"/>
        </w:rPr>
        <w:t xml:space="preserve">от </w:t>
      </w:r>
      <w:r w:rsidR="005E1520">
        <w:rPr>
          <w:b/>
          <w:bCs/>
          <w:color w:val="000000" w:themeColor="text1"/>
          <w:sz w:val="28"/>
          <w:szCs w:val="28"/>
          <w:u w:val="single"/>
        </w:rPr>
        <w:t>24</w:t>
      </w:r>
      <w:r w:rsidR="003B7E5F" w:rsidRPr="00EA08E7">
        <w:rPr>
          <w:b/>
          <w:bCs/>
          <w:color w:val="000000" w:themeColor="text1"/>
          <w:sz w:val="28"/>
          <w:szCs w:val="28"/>
          <w:u w:val="single"/>
        </w:rPr>
        <w:t>.</w:t>
      </w:r>
      <w:r w:rsidR="00231D10" w:rsidRPr="00EA08E7">
        <w:rPr>
          <w:b/>
          <w:bCs/>
          <w:color w:val="000000" w:themeColor="text1"/>
          <w:sz w:val="28"/>
          <w:szCs w:val="28"/>
          <w:u w:val="single"/>
        </w:rPr>
        <w:t>0</w:t>
      </w:r>
      <w:r w:rsidR="00E93123" w:rsidRPr="00EA08E7">
        <w:rPr>
          <w:b/>
          <w:bCs/>
          <w:color w:val="000000" w:themeColor="text1"/>
          <w:sz w:val="28"/>
          <w:szCs w:val="28"/>
          <w:u w:val="single"/>
        </w:rPr>
        <w:t>3</w:t>
      </w:r>
      <w:r w:rsidR="003B7E5F" w:rsidRPr="00EA08E7">
        <w:rPr>
          <w:b/>
          <w:bCs/>
          <w:color w:val="000000" w:themeColor="text1"/>
          <w:sz w:val="28"/>
          <w:szCs w:val="28"/>
          <w:u w:val="single"/>
        </w:rPr>
        <w:t>.202</w:t>
      </w:r>
      <w:r w:rsidR="00BC4CE3" w:rsidRPr="00EA08E7">
        <w:rPr>
          <w:b/>
          <w:bCs/>
          <w:color w:val="000000" w:themeColor="text1"/>
          <w:sz w:val="28"/>
          <w:szCs w:val="28"/>
          <w:u w:val="single"/>
        </w:rPr>
        <w:t>5</w:t>
      </w:r>
    </w:p>
    <w:p w:rsidR="0021240F" w:rsidRPr="00EA08E7" w:rsidRDefault="0021240F" w:rsidP="002C29C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6B2E" w:rsidRPr="00EA08E7" w:rsidRDefault="00006B2E" w:rsidP="002C29C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A08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Присутствовали:</w:t>
      </w:r>
    </w:p>
    <w:p w:rsidR="0096512A" w:rsidRPr="00EA08E7" w:rsidRDefault="0096512A" w:rsidP="002C29C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72"/>
        <w:gridCol w:w="4673"/>
      </w:tblGrid>
      <w:tr w:rsidR="00EA08E7" w:rsidRPr="00EA08E7" w:rsidTr="00A42762">
        <w:tc>
          <w:tcPr>
            <w:tcW w:w="4672" w:type="dxa"/>
            <w:shd w:val="clear" w:color="auto" w:fill="FFFFFF" w:themeFill="background1"/>
          </w:tcPr>
          <w:p w:rsidR="0096512A" w:rsidRPr="00EA08E7" w:rsidRDefault="0096512A" w:rsidP="003E631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08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Члены Общественного совета при Минтруд</w:t>
            </w:r>
            <w:r w:rsidR="003E6316" w:rsidRPr="00EA08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</w:t>
            </w:r>
            <w:r w:rsidRPr="00EA08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России</w:t>
            </w:r>
          </w:p>
          <w:p w:rsidR="00E93123" w:rsidRPr="00EA08E7" w:rsidRDefault="00E93123" w:rsidP="003E631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FFFFFF" w:themeFill="background1"/>
          </w:tcPr>
          <w:p w:rsidR="0096512A" w:rsidRPr="00EA08E7" w:rsidRDefault="00527B0A" w:rsidP="005E152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ВКС: </w:t>
            </w:r>
            <w:r w:rsidR="005E152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М.В. </w:t>
            </w:r>
            <w:proofErr w:type="gramStart"/>
            <w:r w:rsidR="005E152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Москвина,   </w:t>
            </w:r>
            <w:proofErr w:type="gramEnd"/>
            <w:r w:rsidR="005E152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             </w:t>
            </w:r>
            <w:r w:rsidR="007A3D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Е.Н.</w:t>
            </w:r>
            <w:r w:rsidR="005E152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A3D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Феоктистова</w:t>
            </w:r>
            <w:r w:rsidR="005E152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Н.Н. Кузьмина, Д.М. </w:t>
            </w:r>
            <w:proofErr w:type="spellStart"/>
            <w:r w:rsidR="005E152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Кришталь</w:t>
            </w:r>
            <w:proofErr w:type="spellEnd"/>
            <w:r w:rsidR="005E152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С.И. Рыбальченко, М.П. Цаплин, С.О. Песков,                  Ю.С. </w:t>
            </w:r>
            <w:proofErr w:type="spellStart"/>
            <w:r w:rsidR="005E152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Белановский</w:t>
            </w:r>
            <w:proofErr w:type="spellEnd"/>
            <w:r w:rsidR="005E152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С.В. </w:t>
            </w:r>
            <w:proofErr w:type="spellStart"/>
            <w:r w:rsidR="005E152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Тюменев</w:t>
            </w:r>
            <w:proofErr w:type="spellEnd"/>
            <w:r w:rsidR="005E152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Н.В. </w:t>
            </w:r>
            <w:proofErr w:type="spellStart"/>
            <w:r w:rsidR="005E152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Ласкина</w:t>
            </w:r>
            <w:proofErr w:type="spellEnd"/>
          </w:p>
        </w:tc>
      </w:tr>
      <w:tr w:rsidR="00EA08E7" w:rsidRPr="00EA08E7" w:rsidTr="00A42762">
        <w:tc>
          <w:tcPr>
            <w:tcW w:w="4672" w:type="dxa"/>
            <w:shd w:val="clear" w:color="auto" w:fill="FFFFFF" w:themeFill="background1"/>
          </w:tcPr>
          <w:p w:rsidR="00593463" w:rsidRDefault="00593463" w:rsidP="002C29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6512A" w:rsidRPr="00EA08E7" w:rsidRDefault="0096512A" w:rsidP="002C29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08E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Представители</w:t>
            </w:r>
            <w:r w:rsidRPr="00EA08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A08E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Минтруда России</w:t>
            </w:r>
          </w:p>
          <w:p w:rsidR="00364F6F" w:rsidRPr="00EA08E7" w:rsidRDefault="00364F6F" w:rsidP="002C29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64F6F" w:rsidRPr="00EA08E7" w:rsidRDefault="00364F6F" w:rsidP="002C29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FFFFFF" w:themeFill="background1"/>
          </w:tcPr>
          <w:p w:rsidR="00593463" w:rsidRDefault="00593463" w:rsidP="002C29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64F6F" w:rsidRPr="00EA08E7" w:rsidRDefault="00527B0A" w:rsidP="002C29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ВКС: </w:t>
            </w:r>
            <w:r w:rsidR="005E152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М.В. Кирсанов, А.Н. Савельев,</w:t>
            </w:r>
            <w:r w:rsidR="004173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Т.В. Маленко,</w:t>
            </w:r>
            <w:r w:rsidR="005934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С.А. </w:t>
            </w:r>
            <w:proofErr w:type="gramStart"/>
            <w:r w:rsidR="005934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Терентьев</w:t>
            </w:r>
            <w:r w:rsidR="004173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  </w:t>
            </w:r>
            <w:proofErr w:type="gramEnd"/>
            <w:r w:rsidR="0041732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Э.А. Акопян</w:t>
            </w:r>
          </w:p>
          <w:p w:rsidR="00092403" w:rsidRPr="00EA08E7" w:rsidRDefault="00092403" w:rsidP="00BC4CE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3D7A96" w:rsidRPr="00EA08E7" w:rsidRDefault="003D7A96" w:rsidP="00E93123">
      <w:pPr>
        <w:pStyle w:val="1"/>
        <w:spacing w:before="0" w:beforeAutospacing="0" w:after="0" w:afterAutospacing="0" w:line="360" w:lineRule="auto"/>
        <w:jc w:val="both"/>
        <w:rPr>
          <w:b w:val="0"/>
          <w:bCs w:val="0"/>
          <w:color w:val="000000" w:themeColor="text1"/>
          <w:sz w:val="28"/>
          <w:szCs w:val="28"/>
        </w:rPr>
      </w:pPr>
    </w:p>
    <w:p w:rsidR="005E1520" w:rsidRPr="009878A2" w:rsidRDefault="005E1520" w:rsidP="005E1520">
      <w:pPr>
        <w:pStyle w:val="a4"/>
        <w:numPr>
          <w:ilvl w:val="0"/>
          <w:numId w:val="20"/>
        </w:numPr>
        <w:spacing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национальном проекте «Кадры»</w:t>
      </w:r>
    </w:p>
    <w:p w:rsidR="005E1520" w:rsidRPr="005E1520" w:rsidRDefault="005E1520" w:rsidP="005E152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E15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(М.В. Москвина, М.В. Кирсанов, Е.Н. Н.Н. Кузьмина, С.О. </w:t>
      </w:r>
      <w:proofErr w:type="gramStart"/>
      <w:r w:rsidRPr="005E15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Песков</w:t>
      </w:r>
      <w:r w:rsidR="003C79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3C799D" w:rsidRPr="003C79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455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proofErr w:type="gramEnd"/>
      <w:r w:rsidR="005455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</w:t>
      </w:r>
      <w:r w:rsidR="003C799D" w:rsidRPr="005E15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Е.Н. Феоктистова</w:t>
      </w:r>
      <w:r w:rsidRPr="005E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</w:p>
    <w:p w:rsidR="005E1520" w:rsidRPr="005E1520" w:rsidRDefault="005E1520" w:rsidP="005E1520">
      <w:pPr>
        <w:pStyle w:val="a4"/>
        <w:spacing w:line="360" w:lineRule="auto"/>
        <w:ind w:firstLine="709"/>
        <w:jc w:val="both"/>
        <w:rPr>
          <w:sz w:val="28"/>
          <w:szCs w:val="28"/>
        </w:rPr>
      </w:pPr>
    </w:p>
    <w:p w:rsidR="005E1520" w:rsidRDefault="003C799D" w:rsidP="001945B1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решение рекомендовать Общественному совету при Минтруде России </w:t>
      </w:r>
      <w:r w:rsidR="00545511">
        <w:rPr>
          <w:sz w:val="28"/>
          <w:szCs w:val="28"/>
        </w:rPr>
        <w:t xml:space="preserve">одобрить </w:t>
      </w:r>
      <w:r w:rsidR="00545511" w:rsidRPr="00545511">
        <w:rPr>
          <w:sz w:val="28"/>
          <w:szCs w:val="28"/>
        </w:rPr>
        <w:t>национальный проект «Кадры»</w:t>
      </w:r>
      <w:r w:rsidR="0007001A">
        <w:rPr>
          <w:sz w:val="28"/>
          <w:szCs w:val="28"/>
        </w:rPr>
        <w:t xml:space="preserve"> и работу Мин</w:t>
      </w:r>
      <w:bookmarkStart w:id="0" w:name="_GoBack"/>
      <w:bookmarkEnd w:id="0"/>
      <w:r w:rsidR="00545511">
        <w:rPr>
          <w:sz w:val="28"/>
          <w:szCs w:val="28"/>
        </w:rPr>
        <w:t>труда России по его подготовке</w:t>
      </w:r>
      <w:r w:rsidR="00545511" w:rsidRPr="00545511">
        <w:rPr>
          <w:sz w:val="28"/>
          <w:szCs w:val="28"/>
        </w:rPr>
        <w:t>.</w:t>
      </w:r>
    </w:p>
    <w:p w:rsidR="003C799D" w:rsidRDefault="003C799D" w:rsidP="005E1520">
      <w:pPr>
        <w:pStyle w:val="a4"/>
        <w:spacing w:line="360" w:lineRule="auto"/>
        <w:ind w:firstLine="709"/>
        <w:jc w:val="both"/>
        <w:rPr>
          <w:i/>
          <w:sz w:val="28"/>
          <w:szCs w:val="28"/>
        </w:rPr>
      </w:pPr>
    </w:p>
    <w:p w:rsidR="001945B1" w:rsidRPr="00882069" w:rsidRDefault="001945B1" w:rsidP="005E1520">
      <w:pPr>
        <w:pStyle w:val="a4"/>
        <w:spacing w:line="360" w:lineRule="auto"/>
        <w:ind w:firstLine="709"/>
        <w:jc w:val="both"/>
        <w:rPr>
          <w:i/>
          <w:sz w:val="28"/>
          <w:szCs w:val="28"/>
        </w:rPr>
      </w:pPr>
    </w:p>
    <w:p w:rsidR="005E1520" w:rsidRPr="00882069" w:rsidRDefault="005E1520" w:rsidP="005E1520">
      <w:pPr>
        <w:pStyle w:val="a3"/>
        <w:numPr>
          <w:ilvl w:val="0"/>
          <w:numId w:val="2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82069">
        <w:rPr>
          <w:rFonts w:ascii="Times New Roman" w:hAnsi="Times New Roman" w:cs="Times New Roman"/>
          <w:b/>
          <w:sz w:val="28"/>
          <w:szCs w:val="28"/>
        </w:rPr>
        <w:t>О</w:t>
      </w:r>
      <w:r w:rsidRPr="00882069">
        <w:rPr>
          <w:rFonts w:ascii="Times New Roman" w:hAnsi="Times New Roman" w:cs="Times New Roman"/>
          <w:sz w:val="28"/>
          <w:szCs w:val="28"/>
        </w:rPr>
        <w:t xml:space="preserve"> </w:t>
      </w:r>
      <w:r w:rsidRPr="00882069">
        <w:rPr>
          <w:rFonts w:ascii="Times New Roman" w:hAnsi="Times New Roman" w:cs="Times New Roman"/>
          <w:b/>
          <w:sz w:val="28"/>
          <w:szCs w:val="28"/>
        </w:rPr>
        <w:t>прогнозе кадровой потребности российской экономики на 2025 -2029 года</w:t>
      </w:r>
    </w:p>
    <w:p w:rsidR="00CB38C6" w:rsidRPr="005E1520" w:rsidRDefault="00CB38C6" w:rsidP="00CB38C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E15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(М.В. Москвина, М.В. Кирсанов, А.Н. Савельев, Е.Н. </w:t>
      </w:r>
      <w:proofErr w:type="gramStart"/>
      <w:r w:rsidRPr="005E15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Феоктистова,   </w:t>
      </w:r>
      <w:proofErr w:type="gramEnd"/>
      <w:r w:rsidRPr="005E15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Н.Н. Кузьмина,  Д.М. </w:t>
      </w:r>
      <w:proofErr w:type="spellStart"/>
      <w:r w:rsidRPr="005E15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Кришталь</w:t>
      </w:r>
      <w:proofErr w:type="spellEnd"/>
      <w:r w:rsidRPr="005E15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М.П. Цаплин, С.О. Песков,                                С.И. Рыбальченко</w:t>
      </w:r>
      <w:r w:rsidRPr="005E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</w:p>
    <w:p w:rsidR="00CB38C6" w:rsidRDefault="00CB38C6" w:rsidP="005E1520">
      <w:pPr>
        <w:pStyle w:val="a4"/>
        <w:spacing w:line="360" w:lineRule="auto"/>
        <w:ind w:firstLine="709"/>
        <w:jc w:val="both"/>
        <w:rPr>
          <w:sz w:val="28"/>
          <w:szCs w:val="28"/>
        </w:rPr>
      </w:pPr>
    </w:p>
    <w:p w:rsidR="00570D11" w:rsidRDefault="00CB38C6" w:rsidP="003C799D">
      <w:pPr>
        <w:pStyle w:val="a4"/>
        <w:numPr>
          <w:ilvl w:val="0"/>
          <w:numId w:val="22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решение рекомендовать Общественному совету при Минтруде России поддержать </w:t>
      </w:r>
      <w:r w:rsidR="00570D11">
        <w:rPr>
          <w:sz w:val="28"/>
          <w:szCs w:val="28"/>
        </w:rPr>
        <w:t>п</w:t>
      </w:r>
      <w:r>
        <w:rPr>
          <w:sz w:val="28"/>
          <w:szCs w:val="28"/>
        </w:rPr>
        <w:t xml:space="preserve">рогноз кадровой потребности российской экономики на 2025 -2029 года. </w:t>
      </w:r>
    </w:p>
    <w:p w:rsidR="00CB38C6" w:rsidRDefault="00570D11" w:rsidP="003C799D">
      <w:pPr>
        <w:pStyle w:val="a4"/>
        <w:numPr>
          <w:ilvl w:val="0"/>
          <w:numId w:val="22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Рекомендовать Минтруду России при дальнейшей работе над прогнозом </w:t>
      </w:r>
      <w:r w:rsidRPr="00570D11">
        <w:rPr>
          <w:sz w:val="28"/>
          <w:szCs w:val="28"/>
        </w:rPr>
        <w:t>кадровой потребности российской экономики</w:t>
      </w:r>
      <w:r>
        <w:rPr>
          <w:sz w:val="28"/>
          <w:szCs w:val="28"/>
        </w:rPr>
        <w:t xml:space="preserve"> уделять внимание теме появления новых профессий и сферам, в которых они могут появляться.</w:t>
      </w:r>
    </w:p>
    <w:p w:rsidR="00570D11" w:rsidRDefault="00570D11" w:rsidP="005E1520">
      <w:pPr>
        <w:pStyle w:val="a4"/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p w:rsidR="007735D1" w:rsidRPr="00882069" w:rsidRDefault="007735D1" w:rsidP="005E1520">
      <w:pPr>
        <w:pStyle w:val="a4"/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p w:rsidR="005E1520" w:rsidRDefault="005E1520" w:rsidP="005E1520">
      <w:pPr>
        <w:pStyle w:val="a4"/>
        <w:numPr>
          <w:ilvl w:val="0"/>
          <w:numId w:val="20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приказа Минтруда России «</w:t>
      </w:r>
      <w:r>
        <w:rPr>
          <w:b/>
          <w:bCs/>
          <w:sz w:val="28"/>
          <w:szCs w:val="28"/>
        </w:rPr>
        <w:t>Об утверждении перечня профессий (специальностей, должностей)</w:t>
      </w:r>
      <w:r w:rsidRPr="00AA4B6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иностранных граждан и лиц без гражданства – квалифицированных</w:t>
      </w:r>
      <w:r w:rsidRPr="00AA4B6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специалистов, имеющих право на получение</w:t>
      </w:r>
      <w:r w:rsidRPr="00AA4B6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вида на жительство в Российской Федерации</w:t>
      </w:r>
      <w:r w:rsidRPr="00AA4B6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без получения разрешения на временное проживание»</w:t>
      </w:r>
    </w:p>
    <w:p w:rsidR="005E1520" w:rsidRDefault="00CB38C6" w:rsidP="00CB38C6">
      <w:pPr>
        <w:pStyle w:val="a4"/>
        <w:spacing w:line="360" w:lineRule="auto"/>
        <w:jc w:val="center"/>
        <w:rPr>
          <w:bCs/>
          <w:color w:val="000000" w:themeColor="text1"/>
          <w:sz w:val="28"/>
          <w:szCs w:val="28"/>
        </w:rPr>
      </w:pPr>
      <w:r w:rsidRPr="005E1520">
        <w:rPr>
          <w:bCs/>
          <w:color w:val="000000" w:themeColor="text1"/>
          <w:sz w:val="28"/>
          <w:szCs w:val="28"/>
        </w:rPr>
        <w:t>(М.В. Москвина, М.В. Кирсанов</w:t>
      </w:r>
      <w:r w:rsidR="007735D1">
        <w:rPr>
          <w:bCs/>
          <w:color w:val="000000" w:themeColor="text1"/>
          <w:sz w:val="28"/>
          <w:szCs w:val="28"/>
        </w:rPr>
        <w:t xml:space="preserve">, Д.М. </w:t>
      </w:r>
      <w:proofErr w:type="spellStart"/>
      <w:r w:rsidR="007735D1">
        <w:rPr>
          <w:bCs/>
          <w:color w:val="000000" w:themeColor="text1"/>
          <w:sz w:val="28"/>
          <w:szCs w:val="28"/>
        </w:rPr>
        <w:t>Кришталь</w:t>
      </w:r>
      <w:proofErr w:type="spellEnd"/>
      <w:r w:rsidR="00124C91">
        <w:rPr>
          <w:bCs/>
          <w:color w:val="000000" w:themeColor="text1"/>
          <w:sz w:val="28"/>
          <w:szCs w:val="28"/>
        </w:rPr>
        <w:t>)</w:t>
      </w:r>
    </w:p>
    <w:p w:rsidR="007735D1" w:rsidRDefault="007735D1" w:rsidP="00CB38C6">
      <w:pPr>
        <w:pStyle w:val="a4"/>
        <w:spacing w:line="360" w:lineRule="auto"/>
        <w:jc w:val="center"/>
        <w:rPr>
          <w:i/>
          <w:sz w:val="28"/>
          <w:szCs w:val="28"/>
          <w:u w:val="single"/>
        </w:rPr>
      </w:pPr>
    </w:p>
    <w:p w:rsidR="00BB69AD" w:rsidRDefault="007735D1" w:rsidP="005E1520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B69AD">
        <w:rPr>
          <w:sz w:val="28"/>
          <w:szCs w:val="28"/>
        </w:rPr>
        <w:t xml:space="preserve">Принять к сведению информацию директора Департамента занятости населения и трудовой миграции М.В. Кирсанова. </w:t>
      </w:r>
    </w:p>
    <w:p w:rsidR="00196DF5" w:rsidRPr="007735D1" w:rsidRDefault="007735D1" w:rsidP="005E1520">
      <w:pPr>
        <w:pStyle w:val="a4"/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2. </w:t>
      </w:r>
      <w:r w:rsidRPr="007735D1">
        <w:rPr>
          <w:sz w:val="28"/>
          <w:szCs w:val="28"/>
        </w:rPr>
        <w:t>Рекомендовать Минтруду России п</w:t>
      </w:r>
      <w:r w:rsidR="00196DF5" w:rsidRPr="007735D1">
        <w:rPr>
          <w:sz w:val="28"/>
          <w:szCs w:val="28"/>
        </w:rPr>
        <w:t xml:space="preserve">ровести дополнительные консультации </w:t>
      </w:r>
      <w:r w:rsidRPr="007735D1">
        <w:rPr>
          <w:sz w:val="28"/>
          <w:szCs w:val="28"/>
        </w:rPr>
        <w:t xml:space="preserve">по проекту приказа </w:t>
      </w:r>
      <w:r w:rsidR="00196DF5" w:rsidRPr="007735D1">
        <w:rPr>
          <w:sz w:val="28"/>
          <w:szCs w:val="28"/>
        </w:rPr>
        <w:t xml:space="preserve">с </w:t>
      </w:r>
      <w:r w:rsidRPr="007735D1">
        <w:rPr>
          <w:sz w:val="28"/>
          <w:szCs w:val="28"/>
        </w:rPr>
        <w:t xml:space="preserve">заинтересованными </w:t>
      </w:r>
      <w:proofErr w:type="spellStart"/>
      <w:r w:rsidRPr="007735D1">
        <w:rPr>
          <w:sz w:val="28"/>
          <w:szCs w:val="28"/>
        </w:rPr>
        <w:t>ФОИВами</w:t>
      </w:r>
      <w:proofErr w:type="spellEnd"/>
      <w:r w:rsidRPr="007735D1">
        <w:rPr>
          <w:sz w:val="28"/>
          <w:szCs w:val="28"/>
        </w:rPr>
        <w:t xml:space="preserve"> и Н</w:t>
      </w:r>
      <w:r w:rsidR="00196DF5" w:rsidRPr="007735D1">
        <w:rPr>
          <w:sz w:val="28"/>
          <w:szCs w:val="28"/>
        </w:rPr>
        <w:t xml:space="preserve">ациональным советом </w:t>
      </w:r>
      <w:r w:rsidRPr="007735D1">
        <w:rPr>
          <w:sz w:val="28"/>
          <w:szCs w:val="28"/>
        </w:rPr>
        <w:t xml:space="preserve">при Президенте Российской Федерации </w:t>
      </w:r>
      <w:r w:rsidR="00196DF5" w:rsidRPr="007735D1">
        <w:rPr>
          <w:sz w:val="28"/>
          <w:szCs w:val="28"/>
        </w:rPr>
        <w:t>по проф</w:t>
      </w:r>
      <w:r w:rsidRPr="007735D1">
        <w:rPr>
          <w:sz w:val="28"/>
          <w:szCs w:val="28"/>
        </w:rPr>
        <w:t>ессиональным</w:t>
      </w:r>
      <w:r w:rsidR="00196DF5" w:rsidRPr="007735D1">
        <w:rPr>
          <w:sz w:val="28"/>
          <w:szCs w:val="28"/>
        </w:rPr>
        <w:t xml:space="preserve"> </w:t>
      </w:r>
      <w:r w:rsidRPr="007735D1">
        <w:rPr>
          <w:sz w:val="28"/>
          <w:szCs w:val="28"/>
        </w:rPr>
        <w:t>к</w:t>
      </w:r>
      <w:r w:rsidR="00196DF5" w:rsidRPr="007735D1">
        <w:rPr>
          <w:sz w:val="28"/>
          <w:szCs w:val="28"/>
        </w:rPr>
        <w:t>валификациям</w:t>
      </w:r>
      <w:r w:rsidRPr="007735D1">
        <w:rPr>
          <w:sz w:val="28"/>
          <w:szCs w:val="28"/>
        </w:rPr>
        <w:t>.</w:t>
      </w:r>
    </w:p>
    <w:p w:rsidR="00196DF5" w:rsidRDefault="00196DF5" w:rsidP="005E1520">
      <w:pPr>
        <w:pStyle w:val="a4"/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p w:rsidR="007735D1" w:rsidRPr="00882069" w:rsidRDefault="007735D1" w:rsidP="005E1520">
      <w:pPr>
        <w:pStyle w:val="a4"/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p w:rsidR="005E1520" w:rsidRDefault="005E1520" w:rsidP="005E1520">
      <w:pPr>
        <w:pStyle w:val="a3"/>
        <w:numPr>
          <w:ilvl w:val="0"/>
          <w:numId w:val="20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069">
        <w:rPr>
          <w:rFonts w:ascii="Times New Roman" w:hAnsi="Times New Roman" w:cs="Times New Roman"/>
          <w:b/>
          <w:sz w:val="28"/>
          <w:szCs w:val="28"/>
        </w:rPr>
        <w:t>О проекте федерального закона «О внесении изменений в статьи 178 и 318 Трудовог</w:t>
      </w:r>
      <w:r>
        <w:rPr>
          <w:rFonts w:ascii="Times New Roman" w:hAnsi="Times New Roman" w:cs="Times New Roman"/>
          <w:b/>
          <w:sz w:val="28"/>
          <w:szCs w:val="28"/>
        </w:rPr>
        <w:t>о кодекса Российской Федерации»</w:t>
      </w:r>
    </w:p>
    <w:p w:rsidR="00CB38C6" w:rsidRDefault="00CB38C6" w:rsidP="00CB38C6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E15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Т.В. Маленко, </w:t>
      </w:r>
      <w:r w:rsidRPr="005E15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М.В.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Москвина)</w:t>
      </w:r>
    </w:p>
    <w:p w:rsidR="007735D1" w:rsidRPr="00882069" w:rsidRDefault="007735D1" w:rsidP="00CB38C6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198" w:rsidRDefault="005E1520" w:rsidP="00CB38C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решение рекомендовать Общественному совету при Минтруде России поддержать проект федерального закона.</w:t>
      </w:r>
    </w:p>
    <w:p w:rsidR="00196DF5" w:rsidRDefault="00196DF5" w:rsidP="00CB38C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3140"/>
        <w:gridCol w:w="2694"/>
      </w:tblGrid>
      <w:tr w:rsidR="00196DF5" w:rsidTr="00EA66C3">
        <w:tc>
          <w:tcPr>
            <w:tcW w:w="3806" w:type="dxa"/>
          </w:tcPr>
          <w:p w:rsidR="00196DF5" w:rsidRDefault="00196DF5" w:rsidP="00EA66C3">
            <w:pPr>
              <w:pStyle w:val="a4"/>
              <w:ind w:left="176"/>
              <w:rPr>
                <w:sz w:val="28"/>
                <w:szCs w:val="28"/>
              </w:rPr>
            </w:pPr>
          </w:p>
          <w:p w:rsidR="00196DF5" w:rsidRDefault="00196DF5" w:rsidP="00EA66C3">
            <w:pPr>
              <w:pStyle w:val="a4"/>
              <w:ind w:left="176"/>
              <w:rPr>
                <w:sz w:val="28"/>
                <w:szCs w:val="28"/>
              </w:rPr>
            </w:pPr>
            <w:r w:rsidRPr="005C36BE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 xml:space="preserve">Комиссии по труду, занятости и социальному страхованию </w:t>
            </w:r>
          </w:p>
          <w:p w:rsidR="00196DF5" w:rsidRDefault="00196DF5" w:rsidP="00EA66C3">
            <w:pPr>
              <w:pStyle w:val="a4"/>
              <w:ind w:left="176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196DF5" w:rsidRDefault="00196DF5" w:rsidP="00EA66C3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196DF5" w:rsidRDefault="00196DF5" w:rsidP="00EA66C3">
            <w:pPr>
              <w:pStyle w:val="a4"/>
              <w:jc w:val="right"/>
              <w:rPr>
                <w:sz w:val="28"/>
                <w:szCs w:val="28"/>
              </w:rPr>
            </w:pPr>
          </w:p>
          <w:p w:rsidR="00196DF5" w:rsidRDefault="00196DF5" w:rsidP="00EA66C3">
            <w:pPr>
              <w:pStyle w:val="a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96DF5" w:rsidRPr="005C36BE" w:rsidRDefault="00196DF5" w:rsidP="00EA66C3">
            <w:pPr>
              <w:pStyle w:val="a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Москвина</w:t>
            </w:r>
          </w:p>
        </w:tc>
      </w:tr>
    </w:tbl>
    <w:p w:rsidR="00196DF5" w:rsidRPr="00570D11" w:rsidRDefault="00196DF5" w:rsidP="00CB38C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96DF5" w:rsidRPr="00570D11" w:rsidSect="00CB38C6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F6D" w:rsidRDefault="00CD5F6D" w:rsidP="00CB38C6">
      <w:pPr>
        <w:spacing w:after="0" w:line="240" w:lineRule="auto"/>
      </w:pPr>
      <w:r>
        <w:separator/>
      </w:r>
    </w:p>
  </w:endnote>
  <w:endnote w:type="continuationSeparator" w:id="0">
    <w:p w:rsidR="00CD5F6D" w:rsidRDefault="00CD5F6D" w:rsidP="00CB3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F6D" w:rsidRDefault="00CD5F6D" w:rsidP="00CB38C6">
      <w:pPr>
        <w:spacing w:after="0" w:line="240" w:lineRule="auto"/>
      </w:pPr>
      <w:r>
        <w:separator/>
      </w:r>
    </w:p>
  </w:footnote>
  <w:footnote w:type="continuationSeparator" w:id="0">
    <w:p w:rsidR="00CD5F6D" w:rsidRDefault="00CD5F6D" w:rsidP="00CB3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8695687"/>
      <w:docPartObj>
        <w:docPartGallery w:val="Page Numbers (Top of Page)"/>
        <w:docPartUnique/>
      </w:docPartObj>
    </w:sdtPr>
    <w:sdtEndPr/>
    <w:sdtContent>
      <w:p w:rsidR="00CB38C6" w:rsidRDefault="00CB38C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01A">
          <w:rPr>
            <w:noProof/>
          </w:rPr>
          <w:t>2</w:t>
        </w:r>
        <w:r>
          <w:fldChar w:fldCharType="end"/>
        </w:r>
      </w:p>
    </w:sdtContent>
  </w:sdt>
  <w:p w:rsidR="00CB38C6" w:rsidRDefault="00CB38C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857"/>
    <w:multiLevelType w:val="hybridMultilevel"/>
    <w:tmpl w:val="0986A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DDE"/>
    <w:multiLevelType w:val="multilevel"/>
    <w:tmpl w:val="5706F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87DA4"/>
    <w:multiLevelType w:val="hybridMultilevel"/>
    <w:tmpl w:val="88A4814A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67EAF"/>
    <w:multiLevelType w:val="hybridMultilevel"/>
    <w:tmpl w:val="A0E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57DEA"/>
    <w:multiLevelType w:val="multilevel"/>
    <w:tmpl w:val="E3608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5" w15:restartNumberingAfterBreak="0">
    <w:nsid w:val="0D3843A0"/>
    <w:multiLevelType w:val="hybridMultilevel"/>
    <w:tmpl w:val="9CE6C78E"/>
    <w:lvl w:ilvl="0" w:tplc="B42CB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5739E2"/>
    <w:multiLevelType w:val="hybridMultilevel"/>
    <w:tmpl w:val="42BED8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DC16CB"/>
    <w:multiLevelType w:val="hybridMultilevel"/>
    <w:tmpl w:val="42BED8A6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B7310F"/>
    <w:multiLevelType w:val="hybridMultilevel"/>
    <w:tmpl w:val="B7A008B6"/>
    <w:lvl w:ilvl="0" w:tplc="1570C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D41F80"/>
    <w:multiLevelType w:val="hybridMultilevel"/>
    <w:tmpl w:val="505E9240"/>
    <w:lvl w:ilvl="0" w:tplc="9E06D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CF74A8"/>
    <w:multiLevelType w:val="hybridMultilevel"/>
    <w:tmpl w:val="F02450BC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7E19C6"/>
    <w:multiLevelType w:val="hybridMultilevel"/>
    <w:tmpl w:val="EBF6CEE8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00477AC"/>
    <w:multiLevelType w:val="hybridMultilevel"/>
    <w:tmpl w:val="D5FCDC92"/>
    <w:lvl w:ilvl="0" w:tplc="C7883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C63E2E"/>
    <w:multiLevelType w:val="hybridMultilevel"/>
    <w:tmpl w:val="1F1E18CE"/>
    <w:lvl w:ilvl="0" w:tplc="D584E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23FB9"/>
    <w:multiLevelType w:val="hybridMultilevel"/>
    <w:tmpl w:val="42B6C98C"/>
    <w:lvl w:ilvl="0" w:tplc="293C5E1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3673B5B"/>
    <w:multiLevelType w:val="hybridMultilevel"/>
    <w:tmpl w:val="E0B0540C"/>
    <w:lvl w:ilvl="0" w:tplc="72161436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69F53C7C"/>
    <w:multiLevelType w:val="hybridMultilevel"/>
    <w:tmpl w:val="C7F21972"/>
    <w:lvl w:ilvl="0" w:tplc="F0F47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F7C39EE"/>
    <w:multiLevelType w:val="hybridMultilevel"/>
    <w:tmpl w:val="88F465D8"/>
    <w:lvl w:ilvl="0" w:tplc="15606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15463AB"/>
    <w:multiLevelType w:val="hybridMultilevel"/>
    <w:tmpl w:val="902A3D58"/>
    <w:lvl w:ilvl="0" w:tplc="3C249A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722D2"/>
    <w:multiLevelType w:val="hybridMultilevel"/>
    <w:tmpl w:val="DDF82C32"/>
    <w:lvl w:ilvl="0" w:tplc="D5B665DE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DBA1652"/>
    <w:multiLevelType w:val="hybridMultilevel"/>
    <w:tmpl w:val="0986ACE4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1"/>
  </w:num>
  <w:num w:numId="4">
    <w:abstractNumId w:val="2"/>
  </w:num>
  <w:num w:numId="5">
    <w:abstractNumId w:val="7"/>
  </w:num>
  <w:num w:numId="6">
    <w:abstractNumId w:val="6"/>
  </w:num>
  <w:num w:numId="7">
    <w:abstractNumId w:val="10"/>
  </w:num>
  <w:num w:numId="8">
    <w:abstractNumId w:val="5"/>
  </w:num>
  <w:num w:numId="9">
    <w:abstractNumId w:val="14"/>
  </w:num>
  <w:num w:numId="10">
    <w:abstractNumId w:val="3"/>
  </w:num>
  <w:num w:numId="11">
    <w:abstractNumId w:val="0"/>
  </w:num>
  <w:num w:numId="12">
    <w:abstractNumId w:val="4"/>
  </w:num>
  <w:num w:numId="13">
    <w:abstractNumId w:val="15"/>
  </w:num>
  <w:num w:numId="14">
    <w:abstractNumId w:val="19"/>
  </w:num>
  <w:num w:numId="15">
    <w:abstractNumId w:val="9"/>
  </w:num>
  <w:num w:numId="16">
    <w:abstractNumId w:val="13"/>
  </w:num>
  <w:num w:numId="17">
    <w:abstractNumId w:val="16"/>
  </w:num>
  <w:num w:numId="18">
    <w:abstractNumId w:val="1"/>
  </w:num>
  <w:num w:numId="19">
    <w:abstractNumId w:val="18"/>
  </w:num>
  <w:num w:numId="20">
    <w:abstractNumId w:val="20"/>
  </w:num>
  <w:num w:numId="21">
    <w:abstractNumId w:val="1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006B2E"/>
    <w:rsid w:val="000072B8"/>
    <w:rsid w:val="000212C2"/>
    <w:rsid w:val="00034A4E"/>
    <w:rsid w:val="0006099A"/>
    <w:rsid w:val="0007001A"/>
    <w:rsid w:val="00092403"/>
    <w:rsid w:val="000A06FA"/>
    <w:rsid w:val="000A2C7D"/>
    <w:rsid w:val="000F0C8F"/>
    <w:rsid w:val="00124C91"/>
    <w:rsid w:val="00177EE3"/>
    <w:rsid w:val="001934F0"/>
    <w:rsid w:val="001945B1"/>
    <w:rsid w:val="00196DF5"/>
    <w:rsid w:val="001B548B"/>
    <w:rsid w:val="001C0003"/>
    <w:rsid w:val="001C0149"/>
    <w:rsid w:val="001D44BF"/>
    <w:rsid w:val="0021240F"/>
    <w:rsid w:val="00231D10"/>
    <w:rsid w:val="0023358F"/>
    <w:rsid w:val="002478E5"/>
    <w:rsid w:val="00252944"/>
    <w:rsid w:val="0029674F"/>
    <w:rsid w:val="002C29C1"/>
    <w:rsid w:val="002D0AAB"/>
    <w:rsid w:val="002F354D"/>
    <w:rsid w:val="00313141"/>
    <w:rsid w:val="00313683"/>
    <w:rsid w:val="0035556C"/>
    <w:rsid w:val="00363530"/>
    <w:rsid w:val="00364F6F"/>
    <w:rsid w:val="00375F60"/>
    <w:rsid w:val="003A1F0B"/>
    <w:rsid w:val="003A5D89"/>
    <w:rsid w:val="003B7E5F"/>
    <w:rsid w:val="003C1914"/>
    <w:rsid w:val="003C799D"/>
    <w:rsid w:val="003D7A96"/>
    <w:rsid w:val="003E2BCF"/>
    <w:rsid w:val="003E6316"/>
    <w:rsid w:val="003F1D79"/>
    <w:rsid w:val="003F55C7"/>
    <w:rsid w:val="00417328"/>
    <w:rsid w:val="00496698"/>
    <w:rsid w:val="004A4B09"/>
    <w:rsid w:val="004A6E75"/>
    <w:rsid w:val="004B1073"/>
    <w:rsid w:val="004B16CF"/>
    <w:rsid w:val="00501FF0"/>
    <w:rsid w:val="00521613"/>
    <w:rsid w:val="00527B0A"/>
    <w:rsid w:val="0053264E"/>
    <w:rsid w:val="00540C2F"/>
    <w:rsid w:val="00543198"/>
    <w:rsid w:val="00545511"/>
    <w:rsid w:val="00545840"/>
    <w:rsid w:val="00550DC1"/>
    <w:rsid w:val="0056255E"/>
    <w:rsid w:val="005665E6"/>
    <w:rsid w:val="00566BEB"/>
    <w:rsid w:val="00570D11"/>
    <w:rsid w:val="00580A32"/>
    <w:rsid w:val="00593463"/>
    <w:rsid w:val="005A679C"/>
    <w:rsid w:val="005A6DBB"/>
    <w:rsid w:val="005B27B9"/>
    <w:rsid w:val="005D4ABD"/>
    <w:rsid w:val="005E1520"/>
    <w:rsid w:val="00635877"/>
    <w:rsid w:val="006539D4"/>
    <w:rsid w:val="006619BD"/>
    <w:rsid w:val="00675BC1"/>
    <w:rsid w:val="00684D61"/>
    <w:rsid w:val="00691EC4"/>
    <w:rsid w:val="006E1BF8"/>
    <w:rsid w:val="006E6511"/>
    <w:rsid w:val="00704D96"/>
    <w:rsid w:val="00704EFC"/>
    <w:rsid w:val="00705DE9"/>
    <w:rsid w:val="00731DAF"/>
    <w:rsid w:val="00750C3C"/>
    <w:rsid w:val="007541D8"/>
    <w:rsid w:val="007735D1"/>
    <w:rsid w:val="00773EFC"/>
    <w:rsid w:val="007A3DF3"/>
    <w:rsid w:val="007C15AD"/>
    <w:rsid w:val="008034A6"/>
    <w:rsid w:val="00803710"/>
    <w:rsid w:val="00807487"/>
    <w:rsid w:val="00856DF7"/>
    <w:rsid w:val="00862C74"/>
    <w:rsid w:val="00881D9B"/>
    <w:rsid w:val="0088494B"/>
    <w:rsid w:val="0089661E"/>
    <w:rsid w:val="008A5E13"/>
    <w:rsid w:val="008B233F"/>
    <w:rsid w:val="008B30A4"/>
    <w:rsid w:val="008C6436"/>
    <w:rsid w:val="00947B85"/>
    <w:rsid w:val="009512FC"/>
    <w:rsid w:val="00952D83"/>
    <w:rsid w:val="0096512A"/>
    <w:rsid w:val="00975757"/>
    <w:rsid w:val="00990C6E"/>
    <w:rsid w:val="009D3AD9"/>
    <w:rsid w:val="009E50D7"/>
    <w:rsid w:val="00A16AC9"/>
    <w:rsid w:val="00A401EC"/>
    <w:rsid w:val="00A42762"/>
    <w:rsid w:val="00AC1C0B"/>
    <w:rsid w:val="00AC1FBF"/>
    <w:rsid w:val="00AC4D2E"/>
    <w:rsid w:val="00AC75AE"/>
    <w:rsid w:val="00AD4828"/>
    <w:rsid w:val="00AE12CC"/>
    <w:rsid w:val="00AF1BDF"/>
    <w:rsid w:val="00B4686D"/>
    <w:rsid w:val="00B5616E"/>
    <w:rsid w:val="00B57B12"/>
    <w:rsid w:val="00B71CBD"/>
    <w:rsid w:val="00B9765A"/>
    <w:rsid w:val="00BB69AD"/>
    <w:rsid w:val="00BC1C53"/>
    <w:rsid w:val="00BC4CE3"/>
    <w:rsid w:val="00C04922"/>
    <w:rsid w:val="00C22B32"/>
    <w:rsid w:val="00C6222F"/>
    <w:rsid w:val="00C63224"/>
    <w:rsid w:val="00C65C34"/>
    <w:rsid w:val="00C94423"/>
    <w:rsid w:val="00CA7239"/>
    <w:rsid w:val="00CB38C6"/>
    <w:rsid w:val="00CB3D53"/>
    <w:rsid w:val="00CC1D39"/>
    <w:rsid w:val="00CD5F6D"/>
    <w:rsid w:val="00CF2ECA"/>
    <w:rsid w:val="00D147EE"/>
    <w:rsid w:val="00D4221E"/>
    <w:rsid w:val="00DA232E"/>
    <w:rsid w:val="00DF4A90"/>
    <w:rsid w:val="00E0283A"/>
    <w:rsid w:val="00E126FC"/>
    <w:rsid w:val="00E17ED1"/>
    <w:rsid w:val="00E31BFF"/>
    <w:rsid w:val="00E3490C"/>
    <w:rsid w:val="00E43BA9"/>
    <w:rsid w:val="00E63990"/>
    <w:rsid w:val="00E80E98"/>
    <w:rsid w:val="00E93123"/>
    <w:rsid w:val="00EA08E7"/>
    <w:rsid w:val="00EA1490"/>
    <w:rsid w:val="00EA2F1A"/>
    <w:rsid w:val="00FC0E12"/>
    <w:rsid w:val="00FF42D2"/>
    <w:rsid w:val="00FF5E1E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0C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96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C65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Revision"/>
    <w:hidden/>
    <w:uiPriority w:val="99"/>
    <w:semiHidden/>
    <w:rsid w:val="009512F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90C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E931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E93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93123"/>
    <w:rPr>
      <w:b/>
      <w:bCs/>
    </w:rPr>
  </w:style>
  <w:style w:type="paragraph" w:styleId="ac">
    <w:name w:val="header"/>
    <w:basedOn w:val="a"/>
    <w:link w:val="ad"/>
    <w:uiPriority w:val="99"/>
    <w:unhideWhenUsed/>
    <w:rsid w:val="00CB3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B38C6"/>
  </w:style>
  <w:style w:type="paragraph" w:styleId="ae">
    <w:name w:val="footer"/>
    <w:basedOn w:val="a"/>
    <w:link w:val="af"/>
    <w:uiPriority w:val="99"/>
    <w:unhideWhenUsed/>
    <w:rsid w:val="00CB3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B3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7</cp:revision>
  <cp:lastPrinted>2024-09-26T08:27:00Z</cp:lastPrinted>
  <dcterms:created xsi:type="dcterms:W3CDTF">2025-03-25T13:52:00Z</dcterms:created>
  <dcterms:modified xsi:type="dcterms:W3CDTF">2025-04-02T12:21:00Z</dcterms:modified>
</cp:coreProperties>
</file>