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2F" w:rsidRDefault="001B105E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ПОВЕСТКА</w:t>
      </w:r>
    </w:p>
    <w:p w:rsidR="008037AC" w:rsidRPr="00153301" w:rsidRDefault="008B262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 xml:space="preserve">заседания </w:t>
      </w:r>
      <w:r w:rsidR="009D00CF">
        <w:rPr>
          <w:b/>
        </w:rPr>
        <w:t>№ 6</w:t>
      </w:r>
    </w:p>
    <w:p w:rsidR="008037AC" w:rsidRPr="00153301" w:rsidRDefault="001A459F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>
        <w:rPr>
          <w:b/>
        </w:rPr>
        <w:t>Общественного с</w:t>
      </w:r>
      <w:r w:rsidR="008037AC" w:rsidRPr="00153301">
        <w:rPr>
          <w:b/>
        </w:rPr>
        <w:t>овета при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  <w:r w:rsidRPr="00153301">
        <w:rPr>
          <w:b/>
        </w:rPr>
        <w:t>Министерстве труда и социальной защиты Российской Федерации</w:t>
      </w:r>
    </w:p>
    <w:p w:rsidR="008037AC" w:rsidRPr="00153301" w:rsidRDefault="008037AC" w:rsidP="008037AC">
      <w:pPr>
        <w:shd w:val="clear" w:color="auto" w:fill="FFFFFF"/>
        <w:tabs>
          <w:tab w:val="left" w:pos="9638"/>
        </w:tabs>
        <w:ind w:right="-82"/>
        <w:jc w:val="center"/>
        <w:rPr>
          <w:b/>
        </w:rPr>
      </w:pPr>
    </w:p>
    <w:p w:rsidR="00CB460E" w:rsidRDefault="009D00CF" w:rsidP="00DB7CB1">
      <w:pPr>
        <w:rPr>
          <w:b/>
          <w:i/>
          <w:color w:val="000000"/>
        </w:rPr>
      </w:pPr>
      <w:r>
        <w:rPr>
          <w:b/>
          <w:i/>
          <w:color w:val="000000"/>
        </w:rPr>
        <w:t>15</w:t>
      </w:r>
      <w:r w:rsidR="0054242F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мая</w:t>
      </w:r>
      <w:r w:rsidR="0054242F">
        <w:rPr>
          <w:b/>
          <w:i/>
          <w:color w:val="000000"/>
        </w:rPr>
        <w:t xml:space="preserve"> </w:t>
      </w:r>
      <w:r w:rsidR="008037AC" w:rsidRPr="00153301">
        <w:rPr>
          <w:b/>
          <w:i/>
          <w:color w:val="000000"/>
        </w:rPr>
        <w:t>2014 года</w:t>
      </w:r>
      <w:r w:rsidR="008037AC" w:rsidRPr="00153301">
        <w:rPr>
          <w:b/>
          <w:i/>
          <w:color w:val="000000"/>
        </w:rPr>
        <w:tab/>
      </w:r>
      <w:r w:rsidR="00DB7CB1">
        <w:rPr>
          <w:b/>
          <w:i/>
          <w:color w:val="000000"/>
        </w:rPr>
        <w:t xml:space="preserve">                                                                          </w:t>
      </w:r>
      <w:r w:rsidR="00EA3C47">
        <w:rPr>
          <w:b/>
          <w:i/>
          <w:color w:val="000000"/>
        </w:rPr>
        <w:t xml:space="preserve">            </w:t>
      </w:r>
      <w:r w:rsidR="008037AC" w:rsidRPr="00153301">
        <w:rPr>
          <w:b/>
          <w:i/>
          <w:color w:val="000000"/>
        </w:rPr>
        <w:t>Зал коллегии</w:t>
      </w:r>
      <w:r w:rsidR="00215A1C">
        <w:rPr>
          <w:b/>
          <w:i/>
          <w:color w:val="000000"/>
        </w:rPr>
        <w:t xml:space="preserve"> 11</w:t>
      </w:r>
      <w:r w:rsidR="008037AC" w:rsidRPr="00153301">
        <w:rPr>
          <w:b/>
          <w:i/>
          <w:color w:val="000000"/>
        </w:rPr>
        <w:t xml:space="preserve"> .00</w:t>
      </w:r>
    </w:p>
    <w:p w:rsidR="003242E6" w:rsidRPr="00153301" w:rsidRDefault="003242E6" w:rsidP="00DB7CB1">
      <w:pPr>
        <w:rPr>
          <w:b/>
          <w:i/>
          <w:color w:val="000000"/>
        </w:rPr>
      </w:pPr>
    </w:p>
    <w:p w:rsidR="00324FF7" w:rsidRPr="009D00CF" w:rsidRDefault="0054242F" w:rsidP="009D00CF">
      <w:pPr>
        <w:pStyle w:val="a7"/>
        <w:numPr>
          <w:ilvl w:val="0"/>
          <w:numId w:val="1"/>
        </w:numPr>
        <w:spacing w:line="276" w:lineRule="auto"/>
        <w:jc w:val="both"/>
        <w:rPr>
          <w:i/>
        </w:rPr>
      </w:pPr>
      <w:r w:rsidRPr="009D00CF">
        <w:t xml:space="preserve">О проекте федерального закона </w:t>
      </w:r>
      <w:r w:rsidR="009D00CF" w:rsidRPr="009D00CF">
        <w:t xml:space="preserve">«О внесении изменений </w:t>
      </w:r>
      <w:r w:rsidR="00E2494D">
        <w:t xml:space="preserve">и дополнений </w:t>
      </w:r>
      <w:r w:rsidR="009D00CF" w:rsidRPr="009D00CF">
        <w:t xml:space="preserve">в Трудовой кодекс Российской Федерации» (в части </w:t>
      </w:r>
      <w:r w:rsidR="0021049A">
        <w:t>особенностей регулирования труда лиц, работающих у работодателей с численностью работников до 15 человек)</w:t>
      </w:r>
      <w:r w:rsidR="005F6BEA" w:rsidRPr="009D00CF">
        <w:t>;</w:t>
      </w:r>
    </w:p>
    <w:p w:rsidR="00324FF7" w:rsidRDefault="0054242F" w:rsidP="009D00CF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491B60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</w:t>
      </w:r>
      <w:r w:rsidR="0073143E">
        <w:rPr>
          <w:b/>
          <w:i/>
          <w:sz w:val="22"/>
          <w:szCs w:val="22"/>
        </w:rPr>
        <w:t>Заместитель д</w:t>
      </w:r>
      <w:r w:rsidRPr="00324FF7">
        <w:rPr>
          <w:b/>
          <w:i/>
          <w:sz w:val="22"/>
          <w:szCs w:val="22"/>
        </w:rPr>
        <w:t>иректор</w:t>
      </w:r>
      <w:r w:rsidR="0073143E">
        <w:rPr>
          <w:b/>
          <w:i/>
          <w:sz w:val="22"/>
          <w:szCs w:val="22"/>
        </w:rPr>
        <w:t>а</w:t>
      </w:r>
      <w:r w:rsidRPr="007743D0">
        <w:rPr>
          <w:b/>
          <w:i/>
          <w:sz w:val="22"/>
          <w:szCs w:val="22"/>
        </w:rPr>
        <w:t xml:space="preserve"> Департамента оплаты труда, трудовых отношений и социального партнерства</w:t>
      </w:r>
      <w:r>
        <w:rPr>
          <w:b/>
          <w:i/>
          <w:sz w:val="22"/>
          <w:szCs w:val="22"/>
        </w:rPr>
        <w:t xml:space="preserve"> Ма</w:t>
      </w:r>
      <w:r w:rsidR="0073143E">
        <w:rPr>
          <w:b/>
          <w:i/>
          <w:sz w:val="22"/>
          <w:szCs w:val="22"/>
        </w:rPr>
        <w:t>ленко</w:t>
      </w:r>
      <w:r w:rsidRPr="00066D8C">
        <w:rPr>
          <w:b/>
          <w:i/>
          <w:sz w:val="22"/>
          <w:szCs w:val="22"/>
        </w:rPr>
        <w:t xml:space="preserve"> </w:t>
      </w:r>
      <w:r w:rsidR="0073143E">
        <w:rPr>
          <w:b/>
          <w:i/>
          <w:sz w:val="22"/>
          <w:szCs w:val="22"/>
        </w:rPr>
        <w:t>Татьяна Владимировна</w:t>
      </w:r>
    </w:p>
    <w:p w:rsidR="00324FF7" w:rsidRDefault="009D00CF" w:rsidP="009D00CF">
      <w:pPr>
        <w:pStyle w:val="a7"/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Профильная комиссия Совета: Комиссия по труду и занятости (№ 2)</w:t>
      </w:r>
    </w:p>
    <w:p w:rsidR="009D00CF" w:rsidRDefault="009D00CF" w:rsidP="00324FF7">
      <w:pPr>
        <w:pStyle w:val="a7"/>
        <w:jc w:val="both"/>
        <w:rPr>
          <w:i/>
          <w:sz w:val="22"/>
          <w:szCs w:val="22"/>
        </w:rPr>
      </w:pPr>
    </w:p>
    <w:p w:rsidR="00740056" w:rsidRDefault="009D00CF" w:rsidP="009D00CF">
      <w:pPr>
        <w:pStyle w:val="a7"/>
        <w:numPr>
          <w:ilvl w:val="0"/>
          <w:numId w:val="1"/>
        </w:numPr>
        <w:spacing w:line="276" w:lineRule="auto"/>
        <w:jc w:val="both"/>
        <w:rPr>
          <w:i/>
          <w:sz w:val="22"/>
          <w:szCs w:val="22"/>
        </w:rPr>
      </w:pPr>
      <w:r w:rsidRPr="009651C2">
        <w:t xml:space="preserve">О </w:t>
      </w:r>
      <w:r>
        <w:t>государственной программе Российской Федерации</w:t>
      </w:r>
      <w:r w:rsidRPr="009651C2">
        <w:t xml:space="preserve"> "Социальная поддержка граждан"</w:t>
      </w:r>
      <w:r w:rsidR="00740056">
        <w:rPr>
          <w:i/>
          <w:sz w:val="22"/>
          <w:szCs w:val="22"/>
        </w:rPr>
        <w:t>;</w:t>
      </w:r>
    </w:p>
    <w:p w:rsidR="00740056" w:rsidRPr="00066D8C" w:rsidRDefault="00740056" w:rsidP="009D00CF">
      <w:pPr>
        <w:pStyle w:val="a7"/>
        <w:spacing w:line="276" w:lineRule="auto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="009D00CF" w:rsidRPr="00A226B7">
        <w:rPr>
          <w:b/>
          <w:i/>
          <w:sz w:val="22"/>
          <w:szCs w:val="22"/>
        </w:rPr>
        <w:t>Директор Департамента демографической политики и социальной защиты населения</w:t>
      </w:r>
      <w:r w:rsidR="009D00CF">
        <w:rPr>
          <w:b/>
          <w:i/>
          <w:sz w:val="22"/>
          <w:szCs w:val="22"/>
        </w:rPr>
        <w:t xml:space="preserve"> Петрова Светлана Валентиновна</w:t>
      </w:r>
      <w:r w:rsidR="00705E6C">
        <w:rPr>
          <w:b/>
          <w:i/>
          <w:sz w:val="22"/>
          <w:szCs w:val="22"/>
        </w:rPr>
        <w:t xml:space="preserve"> </w:t>
      </w:r>
      <w:r w:rsidR="00705E6C" w:rsidRPr="00705E6C">
        <w:rPr>
          <w:i/>
          <w:sz w:val="22"/>
          <w:szCs w:val="22"/>
        </w:rPr>
        <w:t>(</w:t>
      </w:r>
      <w:r w:rsidR="00705E6C">
        <w:rPr>
          <w:i/>
          <w:sz w:val="22"/>
          <w:szCs w:val="22"/>
        </w:rPr>
        <w:t xml:space="preserve">Начальник Отдела </w:t>
      </w:r>
      <w:r w:rsidR="00705E6C" w:rsidRPr="00705E6C">
        <w:rPr>
          <w:i/>
          <w:sz w:val="22"/>
          <w:szCs w:val="22"/>
        </w:rPr>
        <w:t>политики в сфере социальной защиты населения и взаимодействия с региональными органами и неправительственными организациями</w:t>
      </w:r>
      <w:r w:rsidR="00705E6C">
        <w:rPr>
          <w:i/>
          <w:sz w:val="22"/>
          <w:szCs w:val="22"/>
        </w:rPr>
        <w:t xml:space="preserve"> Семенова Лариса Борисовна)</w:t>
      </w:r>
    </w:p>
    <w:p w:rsidR="00740056" w:rsidRDefault="009D00CF" w:rsidP="009D00CF">
      <w:pPr>
        <w:pStyle w:val="a7"/>
        <w:spacing w:line="276" w:lineRule="auto"/>
        <w:jc w:val="both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>Профильная комиссия Совета: Комиссия по социальной поддержке населения (№ 1)</w:t>
      </w:r>
    </w:p>
    <w:p w:rsidR="009D00CF" w:rsidRPr="008B262F" w:rsidRDefault="009D00CF" w:rsidP="009D00CF">
      <w:pPr>
        <w:pStyle w:val="a7"/>
        <w:spacing w:line="276" w:lineRule="auto"/>
        <w:jc w:val="both"/>
        <w:rPr>
          <w:i/>
          <w:sz w:val="22"/>
          <w:szCs w:val="22"/>
        </w:rPr>
      </w:pPr>
    </w:p>
    <w:p w:rsidR="00740056" w:rsidRPr="00A8599C" w:rsidRDefault="009D00CF" w:rsidP="00740056">
      <w:pPr>
        <w:pStyle w:val="a7"/>
        <w:numPr>
          <w:ilvl w:val="0"/>
          <w:numId w:val="1"/>
        </w:numPr>
        <w:jc w:val="both"/>
      </w:pPr>
      <w:r w:rsidRPr="009651C2">
        <w:t>О проекте Концепции семейной  политики в Российской Федерации</w:t>
      </w:r>
      <w:r w:rsidR="00740056">
        <w:t>;</w:t>
      </w:r>
    </w:p>
    <w:p w:rsidR="00740056" w:rsidRPr="00705E6C" w:rsidRDefault="00740056" w:rsidP="00740056">
      <w:pPr>
        <w:pStyle w:val="a7"/>
        <w:jc w:val="both"/>
        <w:rPr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</w:t>
      </w:r>
      <w:r w:rsidR="009D00CF" w:rsidRPr="00A226B7">
        <w:rPr>
          <w:b/>
          <w:i/>
          <w:sz w:val="22"/>
          <w:szCs w:val="22"/>
        </w:rPr>
        <w:t>Директор Департамента демографической политики и социальной защиты населения</w:t>
      </w:r>
      <w:r w:rsidR="009D00CF">
        <w:rPr>
          <w:b/>
          <w:i/>
          <w:sz w:val="22"/>
          <w:szCs w:val="22"/>
        </w:rPr>
        <w:t xml:space="preserve"> Петрова Светлана Валентиновна</w:t>
      </w:r>
      <w:r w:rsidR="00705E6C">
        <w:rPr>
          <w:b/>
          <w:i/>
          <w:sz w:val="22"/>
          <w:szCs w:val="22"/>
        </w:rPr>
        <w:t xml:space="preserve"> </w:t>
      </w:r>
      <w:r w:rsidR="00705E6C" w:rsidRPr="00705E6C">
        <w:rPr>
          <w:i/>
          <w:sz w:val="22"/>
          <w:szCs w:val="22"/>
        </w:rPr>
        <w:t>(Заместитель Директора Департамента Пугачева Елена Юрьевна</w:t>
      </w:r>
      <w:r w:rsidR="00705E6C">
        <w:rPr>
          <w:i/>
          <w:sz w:val="22"/>
          <w:szCs w:val="22"/>
        </w:rPr>
        <w:t>)</w:t>
      </w:r>
    </w:p>
    <w:p w:rsidR="00740056" w:rsidRDefault="009D00CF" w:rsidP="00740056">
      <w:pPr>
        <w:pStyle w:val="a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Профильная комиссия Совета: Комиссия по социальной поддержке населения (№ 1)</w:t>
      </w:r>
    </w:p>
    <w:p w:rsidR="009D00CF" w:rsidRPr="003446F4" w:rsidRDefault="009D00CF" w:rsidP="00740056">
      <w:pPr>
        <w:pStyle w:val="a7"/>
        <w:jc w:val="both"/>
        <w:rPr>
          <w:sz w:val="22"/>
          <w:szCs w:val="22"/>
        </w:rPr>
      </w:pPr>
    </w:p>
    <w:p w:rsidR="00740056" w:rsidRDefault="001B5EB8" w:rsidP="00740056">
      <w:pPr>
        <w:pStyle w:val="a7"/>
        <w:numPr>
          <w:ilvl w:val="0"/>
          <w:numId w:val="1"/>
        </w:numPr>
        <w:jc w:val="both"/>
      </w:pPr>
      <w:r>
        <w:t xml:space="preserve">Проект постановления Правительства Российской </w:t>
      </w:r>
      <w:r w:rsidRPr="001B5EB8">
        <w:t>Федерации</w:t>
      </w:r>
      <w:r>
        <w:t xml:space="preserve"> </w:t>
      </w:r>
      <w:r w:rsidRPr="001B5EB8">
        <w:t>«О Порядке предоставления дополнительных оплачиваемых выходных дней для ухода за детьми-инвалидами»</w:t>
      </w:r>
      <w:r w:rsidR="00740056">
        <w:t>;</w:t>
      </w:r>
    </w:p>
    <w:p w:rsidR="001B5EB8" w:rsidRDefault="001B5EB8" w:rsidP="001B5EB8">
      <w:pPr>
        <w:pStyle w:val="a7"/>
        <w:jc w:val="both"/>
        <w:rPr>
          <w:b/>
          <w:i/>
          <w:sz w:val="22"/>
          <w:szCs w:val="22"/>
        </w:rPr>
      </w:pPr>
      <w:r w:rsidRPr="00A226B7">
        <w:rPr>
          <w:b/>
          <w:i/>
          <w:sz w:val="22"/>
          <w:szCs w:val="22"/>
        </w:rPr>
        <w:t xml:space="preserve">Докладчик: Директор Департамента </w:t>
      </w:r>
      <w:r w:rsidRPr="00066D8C">
        <w:rPr>
          <w:b/>
          <w:i/>
          <w:sz w:val="22"/>
          <w:szCs w:val="22"/>
        </w:rPr>
        <w:t xml:space="preserve">развития социального страхования </w:t>
      </w:r>
    </w:p>
    <w:p w:rsidR="001B5EB8" w:rsidRDefault="00E870AE" w:rsidP="001B5EB8">
      <w:pPr>
        <w:pStyle w:val="a7"/>
        <w:jc w:val="both"/>
        <w:rPr>
          <w:b/>
          <w:i/>
          <w:sz w:val="22"/>
          <w:szCs w:val="22"/>
        </w:rPr>
      </w:pPr>
      <w:hyperlink r:id="rId8" w:tooltip="Отправить письмо" w:history="1">
        <w:r w:rsidR="001B5EB8" w:rsidRPr="00066D8C">
          <w:rPr>
            <w:b/>
            <w:i/>
            <w:sz w:val="22"/>
            <w:szCs w:val="22"/>
          </w:rPr>
          <w:t>Чикмачева Людмила Юрьевна</w:t>
        </w:r>
      </w:hyperlink>
      <w:r w:rsidR="001B5EB8">
        <w:rPr>
          <w:b/>
          <w:i/>
          <w:sz w:val="22"/>
          <w:szCs w:val="22"/>
        </w:rPr>
        <w:t> </w:t>
      </w:r>
    </w:p>
    <w:p w:rsidR="00740056" w:rsidRDefault="001B5EB8" w:rsidP="00740056">
      <w:pPr>
        <w:pStyle w:val="a7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>Профильные комиссии Совета: Комиссия по социальной поддержке населения (№ 1), Комиссия по труду и занятости (№ 2), Комиссия по пенсионному обеспечению и развитию социального страхования (№ 4)</w:t>
      </w:r>
    </w:p>
    <w:p w:rsidR="00740056" w:rsidRDefault="00740056" w:rsidP="00740056">
      <w:pPr>
        <w:pStyle w:val="a7"/>
        <w:jc w:val="both"/>
        <w:rPr>
          <w:b/>
          <w:i/>
          <w:sz w:val="22"/>
          <w:szCs w:val="22"/>
        </w:rPr>
      </w:pPr>
    </w:p>
    <w:p w:rsidR="00740056" w:rsidRPr="00D10098" w:rsidRDefault="001B5EB8" w:rsidP="00740056">
      <w:pPr>
        <w:pStyle w:val="a7"/>
        <w:numPr>
          <w:ilvl w:val="0"/>
          <w:numId w:val="1"/>
        </w:numPr>
        <w:jc w:val="both"/>
        <w:rPr>
          <w:sz w:val="22"/>
          <w:szCs w:val="22"/>
        </w:rPr>
      </w:pPr>
      <w:r>
        <w:t>Разное</w:t>
      </w:r>
      <w:r w:rsidR="00740056" w:rsidRPr="00D10098">
        <w:rPr>
          <w:sz w:val="22"/>
          <w:szCs w:val="22"/>
        </w:rPr>
        <w:t>;</w:t>
      </w:r>
    </w:p>
    <w:p w:rsidR="001B5EB8" w:rsidRDefault="001B5EB8" w:rsidP="00740056">
      <w:pPr>
        <w:pStyle w:val="a7"/>
        <w:jc w:val="both"/>
        <w:rPr>
          <w:b/>
          <w:i/>
          <w:sz w:val="22"/>
          <w:szCs w:val="22"/>
        </w:rPr>
      </w:pPr>
      <w:r w:rsidRPr="0001009E">
        <w:rPr>
          <w:b/>
          <w:i/>
          <w:sz w:val="22"/>
          <w:szCs w:val="22"/>
        </w:rPr>
        <w:t>Докладчик:</w:t>
      </w:r>
      <w:r>
        <w:rPr>
          <w:b/>
          <w:i/>
          <w:sz w:val="22"/>
          <w:szCs w:val="22"/>
        </w:rPr>
        <w:t xml:space="preserve"> П</w:t>
      </w:r>
      <w:r w:rsidRPr="00153301">
        <w:rPr>
          <w:b/>
          <w:i/>
          <w:sz w:val="22"/>
          <w:szCs w:val="22"/>
        </w:rPr>
        <w:t xml:space="preserve">редседатель Общественного совета </w:t>
      </w:r>
    </w:p>
    <w:p w:rsidR="00740056" w:rsidRDefault="001B5EB8" w:rsidP="00740056">
      <w:pPr>
        <w:pStyle w:val="a7"/>
        <w:jc w:val="both"/>
        <w:rPr>
          <w:b/>
          <w:i/>
          <w:sz w:val="22"/>
          <w:szCs w:val="22"/>
        </w:rPr>
      </w:pPr>
      <w:r w:rsidRPr="00153301">
        <w:rPr>
          <w:b/>
          <w:i/>
          <w:sz w:val="22"/>
          <w:szCs w:val="22"/>
        </w:rPr>
        <w:t>Тополева-Солдунова</w:t>
      </w:r>
      <w:r w:rsidRPr="001B5EB8">
        <w:rPr>
          <w:b/>
          <w:i/>
          <w:sz w:val="22"/>
          <w:szCs w:val="22"/>
        </w:rPr>
        <w:t xml:space="preserve"> </w:t>
      </w:r>
      <w:r w:rsidRPr="00153301">
        <w:rPr>
          <w:b/>
          <w:i/>
          <w:sz w:val="22"/>
          <w:szCs w:val="22"/>
        </w:rPr>
        <w:t>Е</w:t>
      </w:r>
      <w:r>
        <w:rPr>
          <w:b/>
          <w:i/>
          <w:sz w:val="22"/>
          <w:szCs w:val="22"/>
        </w:rPr>
        <w:t>лена Андреевна</w:t>
      </w:r>
    </w:p>
    <w:p w:rsidR="00740056" w:rsidRDefault="00740056" w:rsidP="00324FF7">
      <w:pPr>
        <w:pStyle w:val="a7"/>
        <w:jc w:val="both"/>
        <w:rPr>
          <w:i/>
          <w:sz w:val="22"/>
          <w:szCs w:val="22"/>
        </w:rPr>
      </w:pPr>
    </w:p>
    <w:p w:rsidR="00821765" w:rsidRPr="00821765" w:rsidRDefault="00821765" w:rsidP="00821765">
      <w:pPr>
        <w:pStyle w:val="a7"/>
        <w:jc w:val="both"/>
        <w:rPr>
          <w:b/>
          <w:i/>
          <w:sz w:val="22"/>
          <w:szCs w:val="22"/>
        </w:rPr>
      </w:pPr>
    </w:p>
    <w:p w:rsidR="0054242F" w:rsidRDefault="0054242F" w:rsidP="003242E6">
      <w:pPr>
        <w:pStyle w:val="a7"/>
        <w:jc w:val="both"/>
      </w:pPr>
    </w:p>
    <w:p w:rsidR="00A8599C" w:rsidRPr="00A8599C" w:rsidRDefault="00A8599C" w:rsidP="00A8599C">
      <w:pPr>
        <w:pStyle w:val="a7"/>
        <w:jc w:val="both"/>
      </w:pP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Председатель </w:t>
      </w:r>
    </w:p>
    <w:p w:rsidR="00823DA3" w:rsidRPr="00153301" w:rsidRDefault="00823DA3" w:rsidP="00AF6CB1">
      <w:pPr>
        <w:pStyle w:val="Default"/>
        <w:rPr>
          <w:rFonts w:eastAsia="Times New Roman"/>
          <w:color w:val="auto"/>
          <w:sz w:val="22"/>
          <w:szCs w:val="22"/>
          <w:lang w:eastAsia="ru-RU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>Общественного совета при</w:t>
      </w:r>
    </w:p>
    <w:p w:rsidR="002A3799" w:rsidRPr="00823DA3" w:rsidRDefault="00823DA3" w:rsidP="00AF6CB1">
      <w:pPr>
        <w:pStyle w:val="Default"/>
        <w:rPr>
          <w:sz w:val="16"/>
          <w:szCs w:val="16"/>
        </w:rPr>
      </w:pPr>
      <w:r w:rsidRPr="00153301">
        <w:rPr>
          <w:rFonts w:eastAsia="Times New Roman"/>
          <w:color w:val="auto"/>
          <w:sz w:val="22"/>
          <w:szCs w:val="22"/>
          <w:lang w:eastAsia="ru-RU"/>
        </w:rPr>
        <w:t xml:space="preserve">Минтруде России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Pr="00153301">
        <w:rPr>
          <w:rFonts w:eastAsia="Times New Roman"/>
          <w:color w:val="auto"/>
          <w:sz w:val="22"/>
          <w:szCs w:val="22"/>
          <w:lang w:eastAsia="ru-RU"/>
        </w:rPr>
        <w:tab/>
      </w:r>
      <w:r w:rsidR="00362A8D">
        <w:rPr>
          <w:rFonts w:eastAsia="Times New Roman"/>
          <w:color w:val="auto"/>
          <w:sz w:val="22"/>
          <w:szCs w:val="22"/>
          <w:lang w:eastAsia="ru-RU"/>
        </w:rPr>
        <w:t xml:space="preserve">                       </w:t>
      </w:r>
      <w:r w:rsidRPr="00153301">
        <w:rPr>
          <w:rFonts w:eastAsia="Times New Roman"/>
          <w:color w:val="auto"/>
          <w:sz w:val="22"/>
          <w:szCs w:val="22"/>
          <w:lang w:eastAsia="ru-RU"/>
        </w:rPr>
        <w:t>Е.А.Тополева-Солдунова</w:t>
      </w:r>
    </w:p>
    <w:sectPr w:rsidR="002A3799" w:rsidRPr="00823DA3" w:rsidSect="00A8599C">
      <w:headerReference w:type="default" r:id="rId9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A2" w:rsidRDefault="00C06CA2" w:rsidP="008037AC">
      <w:r>
        <w:separator/>
      </w:r>
    </w:p>
  </w:endnote>
  <w:endnote w:type="continuationSeparator" w:id="1">
    <w:p w:rsidR="00C06CA2" w:rsidRDefault="00C06CA2" w:rsidP="0080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A2" w:rsidRDefault="00C06CA2" w:rsidP="008037AC">
      <w:r>
        <w:separator/>
      </w:r>
    </w:p>
  </w:footnote>
  <w:footnote w:type="continuationSeparator" w:id="1">
    <w:p w:rsidR="00C06CA2" w:rsidRDefault="00C06CA2" w:rsidP="00803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7AC" w:rsidRPr="0023215D" w:rsidRDefault="008037AC" w:rsidP="008037AC">
    <w:pPr>
      <w:pStyle w:val="a3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7213"/>
    <w:multiLevelType w:val="multilevel"/>
    <w:tmpl w:val="412EF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01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0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67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6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933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13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299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5000" w:hanging="1800"/>
      </w:pPr>
      <w:rPr>
        <w:rFonts w:hint="default"/>
        <w:b w:val="0"/>
      </w:rPr>
    </w:lvl>
  </w:abstractNum>
  <w:abstractNum w:abstractNumId="1">
    <w:nsid w:val="159C32A1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37B18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C32EF"/>
    <w:multiLevelType w:val="hybridMultilevel"/>
    <w:tmpl w:val="E114584C"/>
    <w:lvl w:ilvl="0" w:tplc="DDF6D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D659A"/>
    <w:multiLevelType w:val="hybridMultilevel"/>
    <w:tmpl w:val="FA48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F3EAB"/>
    <w:multiLevelType w:val="hybridMultilevel"/>
    <w:tmpl w:val="E026B026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6">
    <w:nsid w:val="68C650CD"/>
    <w:multiLevelType w:val="multilevel"/>
    <w:tmpl w:val="8AD8E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74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37AC"/>
    <w:rsid w:val="000011A9"/>
    <w:rsid w:val="00002527"/>
    <w:rsid w:val="0001009E"/>
    <w:rsid w:val="00011B9B"/>
    <w:rsid w:val="000232E4"/>
    <w:rsid w:val="00043542"/>
    <w:rsid w:val="00053D33"/>
    <w:rsid w:val="0006505B"/>
    <w:rsid w:val="00066D8C"/>
    <w:rsid w:val="00093B9C"/>
    <w:rsid w:val="000A7D2C"/>
    <w:rsid w:val="000B105C"/>
    <w:rsid w:val="000C265F"/>
    <w:rsid w:val="000D6166"/>
    <w:rsid w:val="000E2811"/>
    <w:rsid w:val="00120D45"/>
    <w:rsid w:val="001374F3"/>
    <w:rsid w:val="00142E1A"/>
    <w:rsid w:val="00153301"/>
    <w:rsid w:val="0015645E"/>
    <w:rsid w:val="00164C82"/>
    <w:rsid w:val="00166959"/>
    <w:rsid w:val="00197D36"/>
    <w:rsid w:val="001A459F"/>
    <w:rsid w:val="001A5741"/>
    <w:rsid w:val="001B105E"/>
    <w:rsid w:val="001B5EB8"/>
    <w:rsid w:val="001D67C2"/>
    <w:rsid w:val="001E591B"/>
    <w:rsid w:val="001F14C9"/>
    <w:rsid w:val="0021049A"/>
    <w:rsid w:val="00215A1C"/>
    <w:rsid w:val="00217297"/>
    <w:rsid w:val="0023215D"/>
    <w:rsid w:val="00234271"/>
    <w:rsid w:val="002A11CD"/>
    <w:rsid w:val="002A13DA"/>
    <w:rsid w:val="002A3799"/>
    <w:rsid w:val="002B1346"/>
    <w:rsid w:val="002B63EA"/>
    <w:rsid w:val="002C1103"/>
    <w:rsid w:val="002E2111"/>
    <w:rsid w:val="002E40F9"/>
    <w:rsid w:val="002E4CC7"/>
    <w:rsid w:val="003242E6"/>
    <w:rsid w:val="00324FF7"/>
    <w:rsid w:val="003446F4"/>
    <w:rsid w:val="00362A8D"/>
    <w:rsid w:val="003A032E"/>
    <w:rsid w:val="003A55AC"/>
    <w:rsid w:val="003F277F"/>
    <w:rsid w:val="00413292"/>
    <w:rsid w:val="004241D1"/>
    <w:rsid w:val="00424F4E"/>
    <w:rsid w:val="004268D8"/>
    <w:rsid w:val="00426F3C"/>
    <w:rsid w:val="00430B60"/>
    <w:rsid w:val="00460E37"/>
    <w:rsid w:val="00466BE6"/>
    <w:rsid w:val="0047389D"/>
    <w:rsid w:val="00491B60"/>
    <w:rsid w:val="004B40A0"/>
    <w:rsid w:val="004C6A4E"/>
    <w:rsid w:val="004D7B0C"/>
    <w:rsid w:val="005022EB"/>
    <w:rsid w:val="005069BC"/>
    <w:rsid w:val="00531E43"/>
    <w:rsid w:val="0054242F"/>
    <w:rsid w:val="005910D4"/>
    <w:rsid w:val="005E3D29"/>
    <w:rsid w:val="005F6BEA"/>
    <w:rsid w:val="006263F1"/>
    <w:rsid w:val="00642B1A"/>
    <w:rsid w:val="00666777"/>
    <w:rsid w:val="00676D5B"/>
    <w:rsid w:val="006826EE"/>
    <w:rsid w:val="006F259F"/>
    <w:rsid w:val="00705E6C"/>
    <w:rsid w:val="00715609"/>
    <w:rsid w:val="0073143E"/>
    <w:rsid w:val="007357A5"/>
    <w:rsid w:val="00735F25"/>
    <w:rsid w:val="00740056"/>
    <w:rsid w:val="00752D7C"/>
    <w:rsid w:val="00771289"/>
    <w:rsid w:val="007743D0"/>
    <w:rsid w:val="0077501E"/>
    <w:rsid w:val="007806CA"/>
    <w:rsid w:val="0078281C"/>
    <w:rsid w:val="007B0B5B"/>
    <w:rsid w:val="007B2C51"/>
    <w:rsid w:val="007C044C"/>
    <w:rsid w:val="008037AC"/>
    <w:rsid w:val="00821765"/>
    <w:rsid w:val="008237B0"/>
    <w:rsid w:val="00823DA3"/>
    <w:rsid w:val="00840675"/>
    <w:rsid w:val="0084737F"/>
    <w:rsid w:val="0085388A"/>
    <w:rsid w:val="008B262F"/>
    <w:rsid w:val="008C7A10"/>
    <w:rsid w:val="00906982"/>
    <w:rsid w:val="009159AA"/>
    <w:rsid w:val="00927099"/>
    <w:rsid w:val="009420FF"/>
    <w:rsid w:val="00985284"/>
    <w:rsid w:val="009D00CF"/>
    <w:rsid w:val="00A05B49"/>
    <w:rsid w:val="00A063EF"/>
    <w:rsid w:val="00A12C98"/>
    <w:rsid w:val="00A15B4B"/>
    <w:rsid w:val="00A226B7"/>
    <w:rsid w:val="00A57D8A"/>
    <w:rsid w:val="00A8599C"/>
    <w:rsid w:val="00AA227C"/>
    <w:rsid w:val="00AA3446"/>
    <w:rsid w:val="00AB33C0"/>
    <w:rsid w:val="00AC012D"/>
    <w:rsid w:val="00AC0FD6"/>
    <w:rsid w:val="00AC4B84"/>
    <w:rsid w:val="00AF0DB1"/>
    <w:rsid w:val="00AF6CB1"/>
    <w:rsid w:val="00B23B59"/>
    <w:rsid w:val="00B45C23"/>
    <w:rsid w:val="00B83962"/>
    <w:rsid w:val="00B96185"/>
    <w:rsid w:val="00BF4578"/>
    <w:rsid w:val="00C06CA2"/>
    <w:rsid w:val="00C10CC0"/>
    <w:rsid w:val="00C126B2"/>
    <w:rsid w:val="00C140E9"/>
    <w:rsid w:val="00C45264"/>
    <w:rsid w:val="00C56243"/>
    <w:rsid w:val="00C72F28"/>
    <w:rsid w:val="00C81135"/>
    <w:rsid w:val="00C85C85"/>
    <w:rsid w:val="00C871D8"/>
    <w:rsid w:val="00CB460E"/>
    <w:rsid w:val="00CE3D67"/>
    <w:rsid w:val="00D025C1"/>
    <w:rsid w:val="00D10098"/>
    <w:rsid w:val="00D17352"/>
    <w:rsid w:val="00D33976"/>
    <w:rsid w:val="00D625CE"/>
    <w:rsid w:val="00D65E5F"/>
    <w:rsid w:val="00D70453"/>
    <w:rsid w:val="00D815D4"/>
    <w:rsid w:val="00D90C16"/>
    <w:rsid w:val="00DA7855"/>
    <w:rsid w:val="00DB7CB1"/>
    <w:rsid w:val="00DC2110"/>
    <w:rsid w:val="00DC3E7C"/>
    <w:rsid w:val="00DE133B"/>
    <w:rsid w:val="00E17115"/>
    <w:rsid w:val="00E2494D"/>
    <w:rsid w:val="00E27B2D"/>
    <w:rsid w:val="00E3079F"/>
    <w:rsid w:val="00E41992"/>
    <w:rsid w:val="00E62B18"/>
    <w:rsid w:val="00E62D47"/>
    <w:rsid w:val="00E6633D"/>
    <w:rsid w:val="00E71F8C"/>
    <w:rsid w:val="00E870AE"/>
    <w:rsid w:val="00EA3C47"/>
    <w:rsid w:val="00EF1BD2"/>
    <w:rsid w:val="00F03316"/>
    <w:rsid w:val="00F10504"/>
    <w:rsid w:val="00F217FC"/>
    <w:rsid w:val="00F33A73"/>
    <w:rsid w:val="00F351FB"/>
    <w:rsid w:val="00FA5F6E"/>
    <w:rsid w:val="00FC276B"/>
    <w:rsid w:val="00FC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871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7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37AC"/>
    <w:pPr>
      <w:ind w:left="720"/>
      <w:contextualSpacing/>
    </w:pPr>
  </w:style>
  <w:style w:type="paragraph" w:customStyle="1" w:styleId="Default">
    <w:name w:val="Default"/>
    <w:rsid w:val="002A37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Plain Text"/>
    <w:basedOn w:val="a"/>
    <w:link w:val="a9"/>
    <w:uiPriority w:val="99"/>
    <w:semiHidden/>
    <w:unhideWhenUsed/>
    <w:rsid w:val="004B40A0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4B40A0"/>
    <w:rPr>
      <w:rFonts w:ascii="Consolas" w:hAnsi="Consolas" w:cs="Consolas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C87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basedOn w:val="a0"/>
    <w:uiPriority w:val="99"/>
    <w:semiHidden/>
    <w:unhideWhenUsed/>
    <w:rsid w:val="00DB7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kmachevaLU@rosmintrud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01DA9-8515-4FDE-AEDA-017490832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Pyatetskiy</dc:creator>
  <cp:keywords/>
  <dc:description/>
  <cp:lastModifiedBy>VoroninFI</cp:lastModifiedBy>
  <cp:revision>1</cp:revision>
  <cp:lastPrinted>2014-05-14T09:47:00Z</cp:lastPrinted>
  <dcterms:created xsi:type="dcterms:W3CDTF">2014-04-25T09:56:00Z</dcterms:created>
  <dcterms:modified xsi:type="dcterms:W3CDTF">2014-05-16T16:57:00Z</dcterms:modified>
</cp:coreProperties>
</file>